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49E" w:rsidRDefault="0090549E" w:rsidP="0090549E">
      <w:pPr>
        <w:pStyle w:val="Title"/>
        <w:jc w:val="left"/>
        <w:rPr>
          <w:rFonts w:cs="Arial"/>
          <w:sz w:val="28"/>
          <w:u w:val="none"/>
        </w:rPr>
      </w:pPr>
      <w:r>
        <w:rPr>
          <w:rFonts w:cs="Arial"/>
          <w:sz w:val="28"/>
          <w:u w:val="none"/>
        </w:rPr>
        <w:t xml:space="preserve">No. </w:t>
      </w:r>
      <w:r w:rsidR="00D068C6">
        <w:rPr>
          <w:rFonts w:cs="Arial"/>
          <w:sz w:val="28"/>
          <w:u w:val="none"/>
        </w:rPr>
        <w:t>334</w:t>
      </w:r>
      <w:r>
        <w:rPr>
          <w:rFonts w:cs="Arial"/>
          <w:sz w:val="28"/>
          <w:u w:val="none"/>
        </w:rPr>
        <w:t>/T1/16/KSFDC                                                Dt</w:t>
      </w:r>
      <w:r w:rsidR="00D068C6">
        <w:rPr>
          <w:rFonts w:cs="Arial"/>
          <w:sz w:val="28"/>
          <w:u w:val="none"/>
        </w:rPr>
        <w:t>.18</w:t>
      </w:r>
      <w:r>
        <w:rPr>
          <w:rFonts w:cs="Arial"/>
          <w:sz w:val="28"/>
          <w:u w:val="none"/>
        </w:rPr>
        <w:t xml:space="preserve"> /02/2016</w:t>
      </w:r>
    </w:p>
    <w:p w:rsidR="0090549E" w:rsidRDefault="0090549E" w:rsidP="0090549E">
      <w:pPr>
        <w:pStyle w:val="Title"/>
        <w:jc w:val="left"/>
        <w:rPr>
          <w:rFonts w:cs="Arial"/>
          <w:sz w:val="28"/>
          <w:u w:val="none"/>
        </w:rPr>
      </w:pPr>
    </w:p>
    <w:p w:rsidR="00AA0CC9" w:rsidRDefault="00AA0CC9" w:rsidP="0090549E">
      <w:pPr>
        <w:pStyle w:val="Title"/>
        <w:jc w:val="left"/>
        <w:rPr>
          <w:rFonts w:cs="Arial"/>
          <w:sz w:val="28"/>
          <w:u w:val="none"/>
        </w:rPr>
      </w:pPr>
    </w:p>
    <w:p w:rsidR="00AA0CC9" w:rsidRDefault="00AA0CC9" w:rsidP="0090549E">
      <w:pPr>
        <w:pStyle w:val="Title"/>
        <w:jc w:val="left"/>
        <w:rPr>
          <w:rFonts w:cs="Arial"/>
          <w:sz w:val="28"/>
          <w:u w:val="none"/>
        </w:rPr>
      </w:pPr>
    </w:p>
    <w:p w:rsidR="00DF77AC" w:rsidRPr="008C1877" w:rsidRDefault="00DF77AC" w:rsidP="00DF77AC">
      <w:pPr>
        <w:pStyle w:val="Title"/>
        <w:rPr>
          <w:rFonts w:cs="Arial"/>
          <w:sz w:val="28"/>
          <w:u w:val="none"/>
        </w:rPr>
      </w:pPr>
      <w:r w:rsidRPr="008C1877">
        <w:rPr>
          <w:rFonts w:cs="Arial"/>
          <w:sz w:val="28"/>
          <w:u w:val="none"/>
        </w:rPr>
        <w:t>TENDER</w:t>
      </w:r>
    </w:p>
    <w:p w:rsidR="00DF77AC" w:rsidRPr="008C1877" w:rsidRDefault="00DF77AC" w:rsidP="00DF77AC">
      <w:pPr>
        <w:jc w:val="center"/>
        <w:rPr>
          <w:rFonts w:ascii="Arial" w:hAnsi="Arial" w:cs="Arial"/>
          <w:b/>
          <w:bCs/>
          <w:sz w:val="28"/>
        </w:rPr>
      </w:pPr>
    </w:p>
    <w:p w:rsidR="00DF77AC"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r w:rsidRPr="008C1877">
        <w:rPr>
          <w:rFonts w:ascii="Arial" w:hAnsi="Arial" w:cs="Arial"/>
          <w:b/>
          <w:bCs/>
          <w:sz w:val="28"/>
        </w:rPr>
        <w:t>FOR</w:t>
      </w:r>
    </w:p>
    <w:p w:rsidR="00DF77AC"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p>
    <w:p w:rsidR="00DF77AC" w:rsidRPr="008C1877" w:rsidRDefault="007B43F8" w:rsidP="00DF77AC">
      <w:pPr>
        <w:jc w:val="center"/>
        <w:rPr>
          <w:rFonts w:ascii="Arial" w:hAnsi="Arial" w:cs="Arial"/>
          <w:b/>
          <w:bCs/>
          <w:sz w:val="28"/>
        </w:rPr>
      </w:pPr>
      <w:r>
        <w:rPr>
          <w:rFonts w:ascii="Arial" w:hAnsi="Arial" w:cs="Arial"/>
          <w:b/>
          <w:bCs/>
          <w:sz w:val="28"/>
        </w:rPr>
        <w:t>REPLACEMENT OF EXISTING</w:t>
      </w:r>
      <w:r w:rsidR="00814C45">
        <w:rPr>
          <w:rFonts w:ascii="Arial" w:hAnsi="Arial" w:cs="Arial"/>
          <w:b/>
          <w:bCs/>
          <w:sz w:val="28"/>
        </w:rPr>
        <w:t xml:space="preserve"> OIL CIRCUIT BREAKER</w:t>
      </w:r>
    </w:p>
    <w:p w:rsidR="00DF77AC"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r w:rsidRPr="008C1877">
        <w:rPr>
          <w:rFonts w:ascii="Arial" w:hAnsi="Arial" w:cs="Arial"/>
          <w:b/>
          <w:bCs/>
          <w:sz w:val="28"/>
        </w:rPr>
        <w:t>OF</w:t>
      </w:r>
    </w:p>
    <w:p w:rsidR="00DF77AC" w:rsidRPr="008C1877" w:rsidRDefault="00DF77AC" w:rsidP="00DF77AC">
      <w:pPr>
        <w:jc w:val="center"/>
        <w:rPr>
          <w:rFonts w:ascii="Arial" w:hAnsi="Arial" w:cs="Arial"/>
          <w:b/>
          <w:bCs/>
          <w:sz w:val="28"/>
        </w:rPr>
      </w:pPr>
    </w:p>
    <w:p w:rsidR="00DF77AC"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p>
    <w:p w:rsidR="00AA0CC9" w:rsidRPr="008C1877" w:rsidRDefault="00AA0CC9" w:rsidP="00AA0CC9">
      <w:pPr>
        <w:jc w:val="center"/>
        <w:rPr>
          <w:rFonts w:ascii="Arial" w:hAnsi="Arial" w:cs="Arial"/>
          <w:b/>
          <w:bCs/>
          <w:sz w:val="28"/>
        </w:rPr>
      </w:pPr>
    </w:p>
    <w:p w:rsidR="00DF77AC" w:rsidRPr="008C1877" w:rsidRDefault="00AA0CC9" w:rsidP="00AA0CC9">
      <w:pPr>
        <w:jc w:val="center"/>
        <w:rPr>
          <w:rFonts w:ascii="Arial" w:hAnsi="Arial" w:cs="Arial"/>
          <w:b/>
          <w:bCs/>
          <w:sz w:val="28"/>
        </w:rPr>
      </w:pPr>
      <w:r>
        <w:rPr>
          <w:rFonts w:ascii="Arial" w:hAnsi="Arial" w:cs="Arial"/>
          <w:b/>
          <w:bCs/>
          <w:sz w:val="28"/>
        </w:rPr>
        <w:t>KALABHAVAN</w:t>
      </w:r>
      <w:r w:rsidR="00DF77AC" w:rsidRPr="008C1877">
        <w:rPr>
          <w:rFonts w:ascii="Arial" w:hAnsi="Arial" w:cs="Arial"/>
          <w:b/>
          <w:bCs/>
          <w:sz w:val="28"/>
        </w:rPr>
        <w:t xml:space="preserve"> THEATRE </w:t>
      </w:r>
    </w:p>
    <w:p w:rsidR="00DF77AC" w:rsidRPr="008C1877" w:rsidRDefault="00DF77AC" w:rsidP="00DF77AC">
      <w:pPr>
        <w:jc w:val="center"/>
        <w:rPr>
          <w:rFonts w:ascii="Arial" w:hAnsi="Arial" w:cs="Arial"/>
          <w:b/>
          <w:bCs/>
          <w:sz w:val="28"/>
        </w:rPr>
      </w:pPr>
    </w:p>
    <w:p w:rsidR="00DF77AC"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r w:rsidRPr="008C1877">
        <w:rPr>
          <w:rFonts w:ascii="Arial" w:hAnsi="Arial" w:cs="Arial"/>
          <w:b/>
          <w:bCs/>
          <w:sz w:val="28"/>
        </w:rPr>
        <w:t>AT</w:t>
      </w:r>
    </w:p>
    <w:p w:rsidR="00DF77AC" w:rsidRPr="008C1877" w:rsidRDefault="00DF77AC" w:rsidP="00DF77AC">
      <w:pPr>
        <w:jc w:val="center"/>
        <w:rPr>
          <w:rFonts w:ascii="Arial" w:hAnsi="Arial" w:cs="Arial"/>
          <w:b/>
          <w:bCs/>
          <w:sz w:val="28"/>
        </w:rPr>
      </w:pPr>
    </w:p>
    <w:p w:rsidR="00DF77AC"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p>
    <w:p w:rsidR="00DF77AC" w:rsidRPr="008C1877" w:rsidRDefault="00814C45" w:rsidP="00AA0CC9">
      <w:pPr>
        <w:ind w:left="2880" w:firstLine="720"/>
        <w:rPr>
          <w:rFonts w:ascii="Arial" w:hAnsi="Arial" w:cs="Arial"/>
          <w:b/>
          <w:bCs/>
          <w:sz w:val="28"/>
        </w:rPr>
      </w:pPr>
      <w:r>
        <w:rPr>
          <w:rFonts w:ascii="Arial" w:hAnsi="Arial" w:cs="Arial"/>
          <w:b/>
          <w:bCs/>
          <w:sz w:val="28"/>
        </w:rPr>
        <w:t>TRIVANDRUM</w:t>
      </w:r>
    </w:p>
    <w:p w:rsidR="00DF77AC" w:rsidRPr="008C1877"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p>
    <w:p w:rsidR="00DF77AC" w:rsidRPr="008C1877" w:rsidRDefault="00DF77AC" w:rsidP="00DF77AC">
      <w:pPr>
        <w:jc w:val="center"/>
        <w:rPr>
          <w:rFonts w:ascii="Arial" w:hAnsi="Arial" w:cs="Arial"/>
          <w:b/>
          <w:bCs/>
          <w:sz w:val="28"/>
        </w:rPr>
      </w:pPr>
    </w:p>
    <w:p w:rsidR="00DF77AC" w:rsidRPr="00A74426" w:rsidRDefault="00DF77AC" w:rsidP="00DF77AC">
      <w:pPr>
        <w:jc w:val="center"/>
        <w:rPr>
          <w:rFonts w:ascii="Arial" w:hAnsi="Arial" w:cs="Arial"/>
          <w:b/>
          <w:bCs/>
          <w:sz w:val="28"/>
          <w:szCs w:val="28"/>
        </w:rPr>
      </w:pPr>
    </w:p>
    <w:p w:rsidR="00DF77AC" w:rsidRDefault="00DF77AC" w:rsidP="00DF77AC">
      <w:pPr>
        <w:jc w:val="center"/>
        <w:rPr>
          <w:rFonts w:ascii="Arial" w:hAnsi="Arial" w:cs="Arial"/>
          <w:sz w:val="28"/>
          <w:szCs w:val="28"/>
        </w:rPr>
      </w:pPr>
    </w:p>
    <w:p w:rsidR="00814C45" w:rsidRDefault="00814C45" w:rsidP="00DF77AC">
      <w:pPr>
        <w:jc w:val="center"/>
        <w:rPr>
          <w:rFonts w:ascii="Arial" w:hAnsi="Arial" w:cs="Arial"/>
          <w:sz w:val="28"/>
          <w:szCs w:val="28"/>
        </w:rPr>
      </w:pPr>
    </w:p>
    <w:p w:rsidR="00814C45" w:rsidRDefault="00814C45" w:rsidP="00DF77AC">
      <w:pPr>
        <w:jc w:val="center"/>
        <w:rPr>
          <w:rFonts w:ascii="Arial" w:hAnsi="Arial" w:cs="Arial"/>
          <w:sz w:val="28"/>
          <w:szCs w:val="28"/>
        </w:rPr>
      </w:pPr>
    </w:p>
    <w:p w:rsidR="00814C45" w:rsidRDefault="00814C45" w:rsidP="00DF77AC">
      <w:pPr>
        <w:jc w:val="center"/>
        <w:rPr>
          <w:rFonts w:ascii="Arial" w:hAnsi="Arial" w:cs="Arial"/>
          <w:sz w:val="28"/>
          <w:szCs w:val="28"/>
        </w:rPr>
      </w:pPr>
    </w:p>
    <w:p w:rsidR="00814C45" w:rsidRDefault="00814C45" w:rsidP="00DF77AC">
      <w:pPr>
        <w:jc w:val="center"/>
        <w:rPr>
          <w:rFonts w:ascii="Arial" w:hAnsi="Arial" w:cs="Arial"/>
          <w:sz w:val="28"/>
          <w:szCs w:val="28"/>
        </w:rPr>
      </w:pPr>
    </w:p>
    <w:p w:rsidR="00814C45" w:rsidRPr="008C1877" w:rsidRDefault="00814C45" w:rsidP="00DF77AC">
      <w:pPr>
        <w:jc w:val="center"/>
        <w:rPr>
          <w:rFonts w:ascii="Arial" w:hAnsi="Arial" w:cs="Arial"/>
          <w:sz w:val="28"/>
          <w:szCs w:val="28"/>
        </w:rPr>
      </w:pPr>
    </w:p>
    <w:p w:rsidR="00DF77AC" w:rsidRPr="008C1877" w:rsidRDefault="00DF77AC" w:rsidP="00DF77AC">
      <w:pPr>
        <w:jc w:val="center"/>
        <w:rPr>
          <w:rFonts w:ascii="Arial" w:hAnsi="Arial" w:cs="Arial"/>
        </w:rPr>
      </w:pPr>
    </w:p>
    <w:p w:rsidR="00DF77AC" w:rsidRPr="008C1877" w:rsidRDefault="00DF77AC" w:rsidP="00DF77AC">
      <w:pPr>
        <w:jc w:val="center"/>
        <w:rPr>
          <w:rFonts w:ascii="Arial" w:hAnsi="Arial" w:cs="Arial"/>
        </w:rPr>
      </w:pPr>
    </w:p>
    <w:p w:rsidR="00DF77AC" w:rsidRPr="008C1877" w:rsidRDefault="00DF77AC" w:rsidP="00DF77AC">
      <w:pPr>
        <w:jc w:val="center"/>
        <w:rPr>
          <w:rFonts w:ascii="Arial" w:hAnsi="Arial" w:cs="Arial"/>
        </w:rPr>
      </w:pPr>
    </w:p>
    <w:p w:rsidR="00DF77AC" w:rsidRPr="008C1877" w:rsidRDefault="00DF77AC" w:rsidP="00DF77AC">
      <w:pPr>
        <w:jc w:val="center"/>
        <w:rPr>
          <w:rFonts w:ascii="Arial" w:hAnsi="Arial" w:cs="Arial"/>
        </w:rPr>
      </w:pPr>
    </w:p>
    <w:p w:rsidR="00DF77AC" w:rsidRPr="008C1877" w:rsidRDefault="00DF77AC" w:rsidP="00DF77AC">
      <w:pPr>
        <w:jc w:val="center"/>
        <w:rPr>
          <w:rFonts w:ascii="Arial" w:hAnsi="Arial" w:cs="Arial"/>
          <w:sz w:val="22"/>
        </w:rPr>
      </w:pPr>
    </w:p>
    <w:p w:rsidR="00DF77AC" w:rsidRPr="008C1877" w:rsidRDefault="00DF77AC" w:rsidP="00DF77AC">
      <w:pPr>
        <w:pStyle w:val="Heading9"/>
      </w:pPr>
      <w:r w:rsidRPr="008C1877">
        <w:t xml:space="preserve">TENDER FOR  </w:t>
      </w:r>
      <w:r>
        <w:t>REPLACEMENT OF EXISTING</w:t>
      </w:r>
    </w:p>
    <w:p w:rsidR="00DF77AC" w:rsidRPr="008C1877" w:rsidRDefault="00814C45" w:rsidP="00814C45">
      <w:pPr>
        <w:pStyle w:val="Heading9"/>
      </w:pPr>
      <w:r>
        <w:t>OCB</w:t>
      </w:r>
    </w:p>
    <w:p w:rsidR="00DF77AC" w:rsidRPr="008C1877" w:rsidRDefault="00DF77AC" w:rsidP="00DF77AC">
      <w:pPr>
        <w:rPr>
          <w:rFonts w:ascii="Arial" w:hAnsi="Arial" w:cs="Arial"/>
          <w:u w:val="single"/>
        </w:rPr>
      </w:pP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r w:rsidRPr="008C1877">
        <w:rPr>
          <w:rFonts w:ascii="Arial" w:hAnsi="Arial" w:cs="Arial"/>
          <w:sz w:val="22"/>
        </w:rPr>
        <w:t>Owner</w:t>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t>:</w:t>
      </w:r>
      <w:r w:rsidRPr="008C1877">
        <w:rPr>
          <w:rFonts w:ascii="Arial" w:hAnsi="Arial" w:cs="Arial"/>
          <w:sz w:val="22"/>
        </w:rPr>
        <w:tab/>
        <w:t>The Managing Director,</w:t>
      </w:r>
    </w:p>
    <w:p w:rsidR="00DF77AC" w:rsidRPr="008C1877" w:rsidRDefault="00DF77AC" w:rsidP="00DF77AC">
      <w:pPr>
        <w:rPr>
          <w:rFonts w:ascii="Arial" w:hAnsi="Arial" w:cs="Arial"/>
          <w:sz w:val="22"/>
        </w:rPr>
      </w:pP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t>Kerala State Film Development Corporation</w:t>
      </w:r>
    </w:p>
    <w:p w:rsidR="00DF77AC" w:rsidRPr="008C1877" w:rsidRDefault="00DF77AC" w:rsidP="00DF77AC">
      <w:pPr>
        <w:rPr>
          <w:rFonts w:ascii="Arial" w:hAnsi="Arial" w:cs="Arial"/>
          <w:sz w:val="22"/>
        </w:rPr>
      </w:pPr>
      <w:r w:rsidRPr="008C1877">
        <w:rPr>
          <w:rFonts w:ascii="Arial" w:hAnsi="Arial" w:cs="Arial"/>
          <w:sz w:val="22"/>
        </w:rPr>
        <w:t>ChalachithraKalabhavan</w:t>
      </w:r>
    </w:p>
    <w:p w:rsidR="00DF77AC" w:rsidRPr="008C1877" w:rsidRDefault="00DF77AC" w:rsidP="00DF77AC">
      <w:pPr>
        <w:rPr>
          <w:rFonts w:ascii="Arial" w:hAnsi="Arial" w:cs="Arial"/>
          <w:sz w:val="22"/>
        </w:rPr>
      </w:pPr>
      <w:r w:rsidRPr="008C1877">
        <w:rPr>
          <w:rFonts w:ascii="Arial" w:hAnsi="Arial" w:cs="Arial"/>
          <w:sz w:val="22"/>
        </w:rPr>
        <w:t>Vazhuthacaud</w:t>
      </w:r>
    </w:p>
    <w:p w:rsidR="00DF77AC" w:rsidRPr="008C1877" w:rsidRDefault="00DF77AC" w:rsidP="00DF77AC">
      <w:pPr>
        <w:rPr>
          <w:rFonts w:ascii="Arial" w:hAnsi="Arial" w:cs="Arial"/>
          <w:sz w:val="22"/>
        </w:rPr>
      </w:pPr>
      <w:r w:rsidRPr="008C1877">
        <w:rPr>
          <w:rFonts w:ascii="Arial" w:hAnsi="Arial" w:cs="Arial"/>
          <w:sz w:val="22"/>
        </w:rPr>
        <w:t>Thiruvananthapuram</w:t>
      </w:r>
    </w:p>
    <w:p w:rsidR="00DF77AC" w:rsidRPr="008C1877" w:rsidRDefault="00DF77AC" w:rsidP="00DF77AC">
      <w:pPr>
        <w:ind w:left="90" w:hanging="90"/>
        <w:rPr>
          <w:rFonts w:ascii="Arial" w:hAnsi="Arial" w:cs="Arial"/>
          <w:sz w:val="22"/>
        </w:rPr>
      </w:pP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p>
    <w:p w:rsidR="00DF77AC" w:rsidRPr="008C1877" w:rsidRDefault="00DF77AC" w:rsidP="00DF77AC">
      <w:pPr>
        <w:rPr>
          <w:rFonts w:ascii="Arial" w:hAnsi="Arial" w:cs="Arial"/>
          <w:sz w:val="22"/>
        </w:rPr>
      </w:pPr>
    </w:p>
    <w:p w:rsidR="00DF77AC" w:rsidRPr="008C1877" w:rsidRDefault="00DF77AC" w:rsidP="00814C45">
      <w:pPr>
        <w:rPr>
          <w:rFonts w:ascii="Arial" w:hAnsi="Arial" w:cs="Arial"/>
          <w:sz w:val="22"/>
          <w:szCs w:val="22"/>
        </w:rPr>
      </w:pPr>
      <w:r w:rsidRPr="008C1877">
        <w:rPr>
          <w:rFonts w:ascii="Arial" w:hAnsi="Arial" w:cs="Arial"/>
          <w:sz w:val="22"/>
          <w:szCs w:val="22"/>
        </w:rPr>
        <w:tab/>
      </w:r>
      <w:r w:rsidRPr="008C1877">
        <w:rPr>
          <w:rFonts w:ascii="Arial" w:hAnsi="Arial" w:cs="Arial"/>
          <w:sz w:val="22"/>
          <w:szCs w:val="22"/>
        </w:rPr>
        <w:tab/>
      </w:r>
      <w:r w:rsidRPr="008C1877">
        <w:rPr>
          <w:rFonts w:ascii="Arial" w:hAnsi="Arial" w:cs="Arial"/>
          <w:sz w:val="22"/>
          <w:szCs w:val="22"/>
        </w:rPr>
        <w:tab/>
      </w:r>
      <w:r w:rsidRPr="008C1877">
        <w:rPr>
          <w:rFonts w:ascii="Arial" w:hAnsi="Arial" w:cs="Arial"/>
          <w:sz w:val="22"/>
          <w:szCs w:val="22"/>
        </w:rPr>
        <w:tab/>
      </w:r>
      <w:r w:rsidRPr="008C1877">
        <w:rPr>
          <w:rFonts w:ascii="Arial" w:hAnsi="Arial" w:cs="Arial"/>
          <w:sz w:val="22"/>
          <w:szCs w:val="22"/>
        </w:rPr>
        <w:tab/>
      </w:r>
    </w:p>
    <w:p w:rsidR="00DF77AC" w:rsidRPr="008C1877" w:rsidRDefault="00DF77AC" w:rsidP="00DF77AC">
      <w:pPr>
        <w:rPr>
          <w:rFonts w:ascii="Arial" w:hAnsi="Arial" w:cs="Arial"/>
          <w:sz w:val="22"/>
          <w:szCs w:val="22"/>
        </w:rPr>
      </w:pPr>
    </w:p>
    <w:p w:rsidR="00DF77AC" w:rsidRDefault="00814C45" w:rsidP="00DF77AC">
      <w:pPr>
        <w:rPr>
          <w:rFonts w:ascii="Arial" w:hAnsi="Arial" w:cs="Arial"/>
          <w:sz w:val="22"/>
        </w:rPr>
      </w:pPr>
      <w:r>
        <w:rPr>
          <w:rFonts w:ascii="Arial" w:hAnsi="Arial" w:cs="Arial"/>
          <w:sz w:val="22"/>
        </w:rPr>
        <w:t>EMD                                       :         RS.6800/-</w:t>
      </w:r>
    </w:p>
    <w:p w:rsidR="00814C45" w:rsidRDefault="00814C45" w:rsidP="00DF77AC">
      <w:pPr>
        <w:rPr>
          <w:rFonts w:ascii="Arial" w:hAnsi="Arial" w:cs="Arial"/>
          <w:sz w:val="22"/>
        </w:rPr>
      </w:pPr>
    </w:p>
    <w:p w:rsidR="00DF77AC" w:rsidRDefault="00814C45" w:rsidP="00814C45">
      <w:pPr>
        <w:tabs>
          <w:tab w:val="left" w:pos="2910"/>
          <w:tab w:val="left" w:pos="3402"/>
        </w:tabs>
        <w:rPr>
          <w:rFonts w:ascii="Arial" w:hAnsi="Arial" w:cs="Arial"/>
          <w:sz w:val="22"/>
        </w:rPr>
      </w:pPr>
      <w:r>
        <w:rPr>
          <w:rFonts w:ascii="Arial" w:hAnsi="Arial" w:cs="Arial"/>
          <w:sz w:val="22"/>
        </w:rPr>
        <w:t>Cost of Tender form</w:t>
      </w:r>
      <w:r>
        <w:rPr>
          <w:rFonts w:ascii="Arial" w:hAnsi="Arial" w:cs="Arial"/>
          <w:sz w:val="22"/>
        </w:rPr>
        <w:tab/>
        <w:t>:</w:t>
      </w:r>
      <w:r>
        <w:rPr>
          <w:rFonts w:ascii="Arial" w:hAnsi="Arial" w:cs="Arial"/>
          <w:sz w:val="22"/>
        </w:rPr>
        <w:tab/>
        <w:t>Rs.525/-</w:t>
      </w:r>
    </w:p>
    <w:p w:rsidR="00814C45" w:rsidRPr="008C1877" w:rsidRDefault="00814C45" w:rsidP="00814C45">
      <w:pPr>
        <w:tabs>
          <w:tab w:val="left" w:pos="2910"/>
        </w:tabs>
        <w:rPr>
          <w:rFonts w:ascii="Arial" w:hAnsi="Arial" w:cs="Arial"/>
          <w:sz w:val="22"/>
        </w:rPr>
      </w:pPr>
    </w:p>
    <w:p w:rsidR="00DF77AC" w:rsidRPr="008C1877" w:rsidRDefault="00DF77AC" w:rsidP="0094485C">
      <w:pPr>
        <w:rPr>
          <w:rFonts w:ascii="Arial" w:hAnsi="Arial" w:cs="Arial"/>
          <w:sz w:val="22"/>
        </w:rPr>
      </w:pPr>
      <w:r w:rsidRPr="008C1877">
        <w:rPr>
          <w:rFonts w:ascii="Arial" w:hAnsi="Arial" w:cs="Arial"/>
          <w:sz w:val="22"/>
        </w:rPr>
        <w:t>Time of completion</w:t>
      </w:r>
      <w:r w:rsidRPr="008C1877">
        <w:rPr>
          <w:rFonts w:ascii="Arial" w:hAnsi="Arial" w:cs="Arial"/>
          <w:sz w:val="22"/>
        </w:rPr>
        <w:tab/>
      </w:r>
      <w:r w:rsidRPr="008C1877">
        <w:rPr>
          <w:rFonts w:ascii="Arial" w:hAnsi="Arial" w:cs="Arial"/>
          <w:sz w:val="22"/>
        </w:rPr>
        <w:tab/>
        <w:t>:</w:t>
      </w:r>
      <w:r w:rsidR="00814C45">
        <w:rPr>
          <w:rFonts w:ascii="Arial" w:hAnsi="Arial" w:cs="Arial"/>
          <w:sz w:val="22"/>
        </w:rPr>
        <w:t xml:space="preserve">      </w:t>
      </w:r>
      <w:r w:rsidR="0094485C">
        <w:rPr>
          <w:rFonts w:ascii="Arial" w:hAnsi="Arial" w:cs="Arial"/>
          <w:sz w:val="22"/>
        </w:rPr>
        <w:t xml:space="preserve">Three weeks for supply of materials one week for </w:t>
      </w:r>
      <w:r w:rsidR="0094485C">
        <w:rPr>
          <w:rFonts w:ascii="Arial" w:hAnsi="Arial" w:cs="Arial"/>
          <w:sz w:val="22"/>
        </w:rPr>
        <w:tab/>
      </w:r>
      <w:r w:rsidR="0094485C">
        <w:rPr>
          <w:rFonts w:ascii="Arial" w:hAnsi="Arial" w:cs="Arial"/>
          <w:sz w:val="22"/>
        </w:rPr>
        <w:tab/>
      </w:r>
      <w:r w:rsidR="0094485C">
        <w:rPr>
          <w:rFonts w:ascii="Arial" w:hAnsi="Arial" w:cs="Arial"/>
          <w:sz w:val="22"/>
        </w:rPr>
        <w:tab/>
      </w:r>
      <w:r w:rsidR="0094485C">
        <w:rPr>
          <w:rFonts w:ascii="Arial" w:hAnsi="Arial" w:cs="Arial"/>
          <w:sz w:val="22"/>
        </w:rPr>
        <w:tab/>
      </w:r>
      <w:r w:rsidR="0094485C">
        <w:rPr>
          <w:rFonts w:ascii="Arial" w:hAnsi="Arial" w:cs="Arial"/>
          <w:sz w:val="22"/>
        </w:rPr>
        <w:tab/>
        <w:t xml:space="preserve">       shutdown work</w:t>
      </w: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r w:rsidRPr="008C1877">
        <w:rPr>
          <w:rFonts w:ascii="Arial" w:hAnsi="Arial" w:cs="Arial"/>
          <w:sz w:val="22"/>
        </w:rPr>
        <w:t>Date of receipt of tender</w:t>
      </w:r>
      <w:r w:rsidRPr="008C1877">
        <w:rPr>
          <w:rFonts w:ascii="Arial" w:hAnsi="Arial" w:cs="Arial"/>
          <w:sz w:val="22"/>
        </w:rPr>
        <w:tab/>
        <w:t>:</w:t>
      </w:r>
      <w:r w:rsidRPr="008C1877">
        <w:rPr>
          <w:rFonts w:ascii="Arial" w:hAnsi="Arial" w:cs="Arial"/>
          <w:sz w:val="22"/>
        </w:rPr>
        <w:tab/>
      </w:r>
      <w:r w:rsidR="00DD2B9D">
        <w:rPr>
          <w:rFonts w:ascii="Arial" w:hAnsi="Arial" w:cs="Arial"/>
          <w:sz w:val="22"/>
        </w:rPr>
        <w:t>04.03</w:t>
      </w:r>
      <w:r w:rsidR="00814C45">
        <w:rPr>
          <w:rFonts w:ascii="Arial" w:hAnsi="Arial" w:cs="Arial"/>
          <w:sz w:val="22"/>
        </w:rPr>
        <w:t>.20</w:t>
      </w:r>
      <w:r w:rsidR="00D068C6">
        <w:rPr>
          <w:rFonts w:ascii="Arial" w:hAnsi="Arial" w:cs="Arial"/>
          <w:sz w:val="22"/>
        </w:rPr>
        <w:t>1</w:t>
      </w:r>
      <w:r w:rsidR="00814C45">
        <w:rPr>
          <w:rFonts w:ascii="Arial" w:hAnsi="Arial" w:cs="Arial"/>
          <w:sz w:val="22"/>
        </w:rPr>
        <w:t xml:space="preserve">6  </w:t>
      </w:r>
      <w:r w:rsidRPr="008C1877">
        <w:rPr>
          <w:rFonts w:ascii="Arial" w:hAnsi="Arial" w:cs="Arial"/>
          <w:sz w:val="22"/>
        </w:rPr>
        <w:t>at 3.00 P.M.</w:t>
      </w: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r w:rsidRPr="008C1877">
        <w:rPr>
          <w:rFonts w:ascii="Arial" w:hAnsi="Arial" w:cs="Arial"/>
          <w:sz w:val="22"/>
        </w:rPr>
        <w:t>Date of opening of tender</w:t>
      </w:r>
      <w:r w:rsidRPr="008C1877">
        <w:rPr>
          <w:rFonts w:ascii="Arial" w:hAnsi="Arial" w:cs="Arial"/>
          <w:sz w:val="22"/>
        </w:rPr>
        <w:tab/>
        <w:t>:</w:t>
      </w:r>
      <w:r w:rsidRPr="008C1877">
        <w:rPr>
          <w:rFonts w:ascii="Arial" w:hAnsi="Arial" w:cs="Arial"/>
          <w:sz w:val="22"/>
        </w:rPr>
        <w:tab/>
      </w:r>
      <w:r w:rsidR="00DD2B9D">
        <w:rPr>
          <w:rFonts w:ascii="Arial" w:hAnsi="Arial" w:cs="Arial"/>
          <w:sz w:val="22"/>
        </w:rPr>
        <w:t>04.03</w:t>
      </w:r>
      <w:r w:rsidR="00814C45">
        <w:rPr>
          <w:rFonts w:ascii="Arial" w:hAnsi="Arial" w:cs="Arial"/>
          <w:sz w:val="22"/>
        </w:rPr>
        <w:t xml:space="preserve">.2016 </w:t>
      </w:r>
      <w:r w:rsidRPr="008C1877">
        <w:rPr>
          <w:rFonts w:ascii="Arial" w:hAnsi="Arial" w:cs="Arial"/>
          <w:sz w:val="22"/>
        </w:rPr>
        <w:t>at 3.30 P.M.</w:t>
      </w: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r w:rsidRPr="008C1877">
        <w:rPr>
          <w:rFonts w:ascii="Arial" w:hAnsi="Arial" w:cs="Arial"/>
          <w:sz w:val="22"/>
        </w:rPr>
        <w:t>Issued to</w:t>
      </w:r>
      <w:r w:rsidRPr="008C1877">
        <w:rPr>
          <w:rFonts w:ascii="Arial" w:hAnsi="Arial" w:cs="Arial"/>
          <w:sz w:val="22"/>
        </w:rPr>
        <w:tab/>
      </w:r>
      <w:r w:rsidRPr="008C1877">
        <w:rPr>
          <w:rFonts w:ascii="Arial" w:hAnsi="Arial" w:cs="Arial"/>
          <w:sz w:val="22"/>
        </w:rPr>
        <w:tab/>
      </w:r>
      <w:r w:rsidRPr="008C1877">
        <w:rPr>
          <w:rFonts w:ascii="Arial" w:hAnsi="Arial" w:cs="Arial"/>
          <w:sz w:val="22"/>
        </w:rPr>
        <w:tab/>
        <w:t>:</w:t>
      </w:r>
      <w:r w:rsidRPr="008C1877">
        <w:rPr>
          <w:rFonts w:ascii="Arial" w:hAnsi="Arial" w:cs="Arial"/>
          <w:sz w:val="22"/>
        </w:rPr>
        <w:tab/>
        <w:t>--------------------------------------</w:t>
      </w:r>
    </w:p>
    <w:p w:rsidR="00DF77AC" w:rsidRPr="008C1877" w:rsidRDefault="00DF77AC" w:rsidP="00DF77AC">
      <w:pPr>
        <w:ind w:left="360" w:hanging="360"/>
        <w:rPr>
          <w:rFonts w:ascii="Arial" w:hAnsi="Arial" w:cs="Arial"/>
          <w:sz w:val="22"/>
        </w:rPr>
      </w:pPr>
    </w:p>
    <w:p w:rsidR="00DF77AC" w:rsidRPr="008C1877" w:rsidRDefault="00DF77AC" w:rsidP="00DF77AC">
      <w:pPr>
        <w:rPr>
          <w:rFonts w:ascii="Arial" w:hAnsi="Arial" w:cs="Arial"/>
          <w:sz w:val="22"/>
        </w:rPr>
      </w:pP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t>--------------------------------------</w:t>
      </w: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t>--------------------------------------</w:t>
      </w: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p>
    <w:p w:rsidR="00DF77AC" w:rsidRPr="008C1877" w:rsidRDefault="00DF77AC" w:rsidP="00DF77AC">
      <w:pPr>
        <w:jc w:val="center"/>
        <w:rPr>
          <w:rFonts w:ascii="Arial" w:hAnsi="Arial" w:cs="Arial"/>
          <w:sz w:val="22"/>
        </w:rPr>
      </w:pPr>
    </w:p>
    <w:p w:rsidR="00DF77AC" w:rsidRPr="008C1877" w:rsidRDefault="00DF77AC" w:rsidP="00DF77AC">
      <w:pPr>
        <w:jc w:val="center"/>
        <w:rPr>
          <w:rFonts w:ascii="Arial" w:hAnsi="Arial" w:cs="Arial"/>
          <w:sz w:val="22"/>
        </w:rPr>
      </w:pPr>
      <w:r w:rsidRPr="008C1877">
        <w:rPr>
          <w:rFonts w:ascii="Arial" w:hAnsi="Arial" w:cs="Arial"/>
          <w:sz w:val="22"/>
        </w:rPr>
        <w:tab/>
      </w: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p>
    <w:p w:rsidR="00DF77AC" w:rsidRPr="008C1877" w:rsidRDefault="00DF77AC" w:rsidP="00DF77AC">
      <w:pPr>
        <w:rPr>
          <w:rFonts w:ascii="Arial" w:hAnsi="Arial" w:cs="Arial"/>
          <w:sz w:val="22"/>
        </w:rPr>
      </w:pPr>
    </w:p>
    <w:p w:rsidR="00DF77AC" w:rsidRDefault="00DF77AC" w:rsidP="00DF77AC">
      <w:pPr>
        <w:rPr>
          <w:rFonts w:ascii="Arial" w:hAnsi="Arial" w:cs="Arial"/>
          <w:sz w:val="22"/>
        </w:rPr>
      </w:pPr>
    </w:p>
    <w:p w:rsidR="00814C45" w:rsidRPr="008C1877" w:rsidRDefault="00814C45" w:rsidP="00DF77AC">
      <w:pPr>
        <w:rPr>
          <w:rFonts w:ascii="Arial" w:hAnsi="Arial" w:cs="Arial"/>
          <w:sz w:val="22"/>
        </w:rPr>
      </w:pPr>
    </w:p>
    <w:p w:rsidR="00DF77AC" w:rsidRPr="008C1877" w:rsidRDefault="00DF77AC" w:rsidP="00DF77AC">
      <w:pPr>
        <w:rPr>
          <w:rFonts w:ascii="Arial" w:hAnsi="Arial" w:cs="Arial"/>
          <w:sz w:val="22"/>
        </w:rPr>
      </w:pPr>
    </w:p>
    <w:p w:rsidR="00DF77AC" w:rsidRPr="008C1877" w:rsidRDefault="00DF77AC" w:rsidP="00DF77AC">
      <w:pPr>
        <w:jc w:val="center"/>
        <w:rPr>
          <w:rFonts w:ascii="Arial" w:hAnsi="Arial" w:cs="Arial"/>
          <w:sz w:val="22"/>
        </w:rPr>
      </w:pPr>
    </w:p>
    <w:p w:rsidR="00DF77AC" w:rsidRPr="008C1877" w:rsidRDefault="00DF77AC" w:rsidP="00DF77AC">
      <w:pPr>
        <w:jc w:val="center"/>
        <w:rPr>
          <w:rFonts w:ascii="Arial" w:hAnsi="Arial" w:cs="Arial"/>
          <w:sz w:val="22"/>
        </w:rPr>
      </w:pPr>
    </w:p>
    <w:p w:rsidR="00DF77AC" w:rsidRPr="008C1877" w:rsidRDefault="00DF77AC" w:rsidP="00DF77AC">
      <w:pPr>
        <w:jc w:val="center"/>
        <w:rPr>
          <w:rFonts w:ascii="Arial" w:hAnsi="Arial" w:cs="Arial"/>
          <w:sz w:val="22"/>
        </w:rPr>
      </w:pPr>
    </w:p>
    <w:p w:rsidR="00DF77AC" w:rsidRPr="008C1877" w:rsidRDefault="00DF77AC" w:rsidP="00DF77AC">
      <w:pPr>
        <w:rPr>
          <w:rFonts w:ascii="Arial" w:hAnsi="Arial" w:cs="Arial"/>
          <w:sz w:val="22"/>
        </w:rPr>
      </w:pP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p>
    <w:p w:rsidR="00DF77AC" w:rsidRPr="008C1877" w:rsidRDefault="00DF77AC" w:rsidP="00DF77AC">
      <w:pPr>
        <w:ind w:firstLine="360"/>
        <w:rPr>
          <w:rFonts w:ascii="Arial" w:hAnsi="Arial" w:cs="Arial"/>
          <w:b/>
          <w:bCs/>
          <w:sz w:val="22"/>
        </w:rPr>
      </w:pPr>
      <w:r w:rsidRPr="008C1877">
        <w:rPr>
          <w:rFonts w:ascii="Arial" w:hAnsi="Arial" w:cs="Arial"/>
          <w:b/>
          <w:bCs/>
          <w:sz w:val="22"/>
        </w:rPr>
        <w:t>1.</w:t>
      </w:r>
      <w:r w:rsidRPr="008C1877">
        <w:rPr>
          <w:rFonts w:ascii="Arial" w:hAnsi="Arial" w:cs="Arial"/>
          <w:b/>
          <w:bCs/>
          <w:sz w:val="22"/>
        </w:rPr>
        <w:tab/>
        <w:t xml:space="preserve">      T E N D E R   N O T I C E</w:t>
      </w:r>
    </w:p>
    <w:p w:rsidR="00DF77AC" w:rsidRPr="008C1877" w:rsidRDefault="00DF77AC" w:rsidP="00DF77AC">
      <w:pPr>
        <w:jc w:val="both"/>
        <w:rPr>
          <w:rFonts w:ascii="Arial" w:hAnsi="Arial" w:cs="Arial"/>
          <w:sz w:val="22"/>
        </w:rPr>
      </w:pPr>
    </w:p>
    <w:p w:rsidR="00DF77AC" w:rsidRPr="008C1877" w:rsidRDefault="00DF77AC" w:rsidP="00DF77AC">
      <w:pPr>
        <w:numPr>
          <w:ilvl w:val="0"/>
          <w:numId w:val="1"/>
        </w:numPr>
        <w:jc w:val="both"/>
        <w:rPr>
          <w:rFonts w:ascii="Arial" w:hAnsi="Arial" w:cs="Arial"/>
          <w:sz w:val="22"/>
        </w:rPr>
      </w:pPr>
      <w:r w:rsidRPr="008C1877">
        <w:rPr>
          <w:rFonts w:ascii="Arial" w:hAnsi="Arial" w:cs="Arial"/>
          <w:sz w:val="22"/>
        </w:rPr>
        <w:t>NOTICE INVITING TENDER</w:t>
      </w:r>
    </w:p>
    <w:p w:rsidR="00DF77AC" w:rsidRPr="008C1877" w:rsidRDefault="00DF77AC" w:rsidP="00DF77AC">
      <w:pPr>
        <w:ind w:left="360"/>
        <w:jc w:val="both"/>
        <w:rPr>
          <w:rFonts w:ascii="Arial" w:hAnsi="Arial" w:cs="Arial"/>
          <w:sz w:val="22"/>
        </w:rPr>
      </w:pPr>
    </w:p>
    <w:p w:rsidR="00DF77AC" w:rsidRPr="008C1877" w:rsidRDefault="00DF77AC" w:rsidP="00DF77AC">
      <w:pPr>
        <w:numPr>
          <w:ilvl w:val="1"/>
          <w:numId w:val="1"/>
        </w:numPr>
        <w:jc w:val="both"/>
        <w:rPr>
          <w:rFonts w:ascii="Arial" w:hAnsi="Arial" w:cs="Arial"/>
          <w:sz w:val="22"/>
        </w:rPr>
      </w:pPr>
      <w:r w:rsidRPr="008C1877">
        <w:rPr>
          <w:rFonts w:ascii="Arial" w:hAnsi="Arial" w:cs="Arial"/>
          <w:sz w:val="22"/>
        </w:rPr>
        <w:t xml:space="preserve">Sealed tenders are invited </w:t>
      </w:r>
      <w:r w:rsidR="00816ED2">
        <w:rPr>
          <w:rFonts w:ascii="Arial" w:hAnsi="Arial" w:cs="Arial"/>
          <w:sz w:val="22"/>
        </w:rPr>
        <w:t xml:space="preserve">for registered  "A" Class Electrical Contractor </w:t>
      </w:r>
      <w:r w:rsidRPr="008C1877">
        <w:rPr>
          <w:rFonts w:ascii="Arial" w:hAnsi="Arial" w:cs="Arial"/>
          <w:sz w:val="22"/>
        </w:rPr>
        <w:t>by The Managing Director. Kerala State Film Development Corporation, Chalachithra</w:t>
      </w:r>
      <w:r w:rsidR="00D068C6">
        <w:rPr>
          <w:rFonts w:ascii="Arial" w:hAnsi="Arial" w:cs="Arial"/>
          <w:sz w:val="22"/>
        </w:rPr>
        <w:t xml:space="preserve"> </w:t>
      </w:r>
      <w:r w:rsidRPr="008C1877">
        <w:rPr>
          <w:rFonts w:ascii="Arial" w:hAnsi="Arial" w:cs="Arial"/>
          <w:sz w:val="22"/>
        </w:rPr>
        <w:t>Kalabhavan, and Vazhuthacaud Thiruvananthapuram</w:t>
      </w:r>
      <w:r w:rsidR="00816ED2">
        <w:rPr>
          <w:rFonts w:ascii="Arial" w:hAnsi="Arial" w:cs="Arial"/>
          <w:sz w:val="22"/>
        </w:rPr>
        <w:t>-14</w:t>
      </w:r>
      <w:r w:rsidRPr="008C1877">
        <w:rPr>
          <w:rFonts w:ascii="Arial" w:hAnsi="Arial" w:cs="Arial"/>
          <w:sz w:val="22"/>
        </w:rPr>
        <w:t xml:space="preserve"> (hereinafter referred to as the `OWNER’ for the </w:t>
      </w:r>
      <w:r>
        <w:rPr>
          <w:rFonts w:ascii="Arial" w:hAnsi="Arial" w:cs="Arial"/>
          <w:sz w:val="22"/>
        </w:rPr>
        <w:t xml:space="preserve">Replacement of existing </w:t>
      </w:r>
      <w:r w:rsidR="00816ED2">
        <w:rPr>
          <w:rFonts w:ascii="Arial" w:hAnsi="Arial" w:cs="Arial"/>
          <w:sz w:val="22"/>
        </w:rPr>
        <w:t>OCB</w:t>
      </w:r>
      <w:r w:rsidRPr="008C1877">
        <w:rPr>
          <w:rFonts w:ascii="Arial" w:hAnsi="Arial" w:cs="Arial"/>
          <w:sz w:val="22"/>
        </w:rPr>
        <w:t xml:space="preserve"> of </w:t>
      </w:r>
      <w:r w:rsidR="00D068C6">
        <w:rPr>
          <w:rFonts w:ascii="Arial" w:hAnsi="Arial" w:cs="Arial"/>
          <w:sz w:val="22"/>
        </w:rPr>
        <w:t xml:space="preserve">Kalabhavan </w:t>
      </w:r>
      <w:r w:rsidRPr="008C1877">
        <w:rPr>
          <w:rFonts w:ascii="Arial" w:hAnsi="Arial" w:cs="Arial"/>
          <w:sz w:val="22"/>
        </w:rPr>
        <w:t xml:space="preserve">theatre, </w:t>
      </w:r>
      <w:r w:rsidR="00D068C6">
        <w:rPr>
          <w:rFonts w:ascii="Arial" w:hAnsi="Arial" w:cs="Arial"/>
          <w:sz w:val="22"/>
        </w:rPr>
        <w:t xml:space="preserve">Vazhuthacaud, </w:t>
      </w:r>
      <w:r w:rsidR="00CF20DA">
        <w:rPr>
          <w:rFonts w:ascii="Arial" w:hAnsi="Arial" w:cs="Arial"/>
          <w:sz w:val="22"/>
        </w:rPr>
        <w:t>Trivandrum</w:t>
      </w:r>
    </w:p>
    <w:p w:rsidR="00DF77AC" w:rsidRPr="008C1877" w:rsidRDefault="00DF77AC" w:rsidP="00DF77AC">
      <w:pPr>
        <w:jc w:val="both"/>
        <w:rPr>
          <w:rFonts w:ascii="Arial" w:hAnsi="Arial" w:cs="Arial"/>
          <w:sz w:val="22"/>
        </w:rPr>
      </w:pPr>
    </w:p>
    <w:p w:rsidR="00DF77AC" w:rsidRPr="002A5F70" w:rsidRDefault="00CF20DA" w:rsidP="00DF77AC">
      <w:pPr>
        <w:numPr>
          <w:ilvl w:val="1"/>
          <w:numId w:val="1"/>
        </w:numPr>
        <w:jc w:val="both"/>
        <w:rPr>
          <w:rFonts w:ascii="Arial" w:hAnsi="Arial" w:cs="Arial"/>
          <w:sz w:val="22"/>
        </w:rPr>
      </w:pPr>
      <w:r>
        <w:rPr>
          <w:rFonts w:ascii="Arial" w:hAnsi="Arial" w:cs="Arial"/>
          <w:sz w:val="22"/>
        </w:rPr>
        <w:t>T</w:t>
      </w:r>
      <w:r w:rsidR="00DF77AC" w:rsidRPr="008C1877">
        <w:rPr>
          <w:rFonts w:ascii="Arial" w:hAnsi="Arial" w:cs="Arial"/>
          <w:sz w:val="22"/>
        </w:rPr>
        <w:t>enders</w:t>
      </w:r>
      <w:r>
        <w:rPr>
          <w:rFonts w:ascii="Arial" w:hAnsi="Arial" w:cs="Arial"/>
          <w:sz w:val="22"/>
        </w:rPr>
        <w:t xml:space="preserve"> are to be submitted in the tender from which can be ha</w:t>
      </w:r>
      <w:r w:rsidR="00AA0CC9">
        <w:rPr>
          <w:rFonts w:ascii="Arial" w:hAnsi="Arial" w:cs="Arial"/>
          <w:sz w:val="22"/>
        </w:rPr>
        <w:t>d from the office of KSFDC</w:t>
      </w:r>
      <w:r>
        <w:rPr>
          <w:rFonts w:ascii="Arial" w:hAnsi="Arial" w:cs="Arial"/>
          <w:sz w:val="22"/>
        </w:rPr>
        <w:t xml:space="preserve"> at Trivandrum</w:t>
      </w:r>
      <w:r w:rsidR="00F668E5">
        <w:rPr>
          <w:rFonts w:ascii="Arial" w:hAnsi="Arial" w:cs="Arial"/>
          <w:sz w:val="22"/>
        </w:rPr>
        <w:t xml:space="preserve"> </w:t>
      </w:r>
      <w:r>
        <w:rPr>
          <w:rFonts w:ascii="Arial" w:hAnsi="Arial" w:cs="Arial"/>
          <w:sz w:val="22"/>
        </w:rPr>
        <w:t>on payment of Rs.525/- Tender form also can be downloaded from  our website www.ksfdc.in in which case cost of tender form has to be enclosed by way of DD for Rs.525 favouring of KSFDC payable at Thiruvananthapuram, without which tender will be rejected.</w:t>
      </w:r>
    </w:p>
    <w:p w:rsidR="00DF77AC" w:rsidRPr="008C1877" w:rsidRDefault="00DF77AC" w:rsidP="00DF77AC">
      <w:pPr>
        <w:jc w:val="both"/>
        <w:rPr>
          <w:rFonts w:ascii="Arial" w:hAnsi="Arial" w:cs="Arial"/>
          <w:sz w:val="22"/>
        </w:rPr>
      </w:pPr>
    </w:p>
    <w:p w:rsidR="00DF77AC" w:rsidRPr="008C1877" w:rsidRDefault="00CF20DA" w:rsidP="00DF77AC">
      <w:pPr>
        <w:numPr>
          <w:ilvl w:val="1"/>
          <w:numId w:val="1"/>
        </w:numPr>
        <w:jc w:val="both"/>
        <w:rPr>
          <w:rFonts w:ascii="Arial" w:hAnsi="Arial" w:cs="Arial"/>
          <w:sz w:val="22"/>
        </w:rPr>
      </w:pPr>
      <w:r>
        <w:rPr>
          <w:rFonts w:ascii="Arial" w:hAnsi="Arial" w:cs="Arial"/>
          <w:sz w:val="22"/>
        </w:rPr>
        <w:t>Tenders shall be accompanied by EMD for Rs.6800/- by way of DD favoring KSFDC payable at Thiruvananthapuram, without which tender will be rejected.</w:t>
      </w:r>
    </w:p>
    <w:p w:rsidR="00DF77AC" w:rsidRPr="008C1877" w:rsidRDefault="00DF77AC" w:rsidP="00DF77AC">
      <w:pPr>
        <w:jc w:val="both"/>
        <w:rPr>
          <w:rFonts w:ascii="Arial" w:hAnsi="Arial" w:cs="Arial"/>
          <w:sz w:val="22"/>
        </w:rPr>
      </w:pPr>
    </w:p>
    <w:p w:rsidR="00026AE1" w:rsidRDefault="00CF20DA" w:rsidP="00DF77AC">
      <w:pPr>
        <w:numPr>
          <w:ilvl w:val="1"/>
          <w:numId w:val="1"/>
        </w:numPr>
        <w:jc w:val="both"/>
        <w:rPr>
          <w:rFonts w:ascii="Arial" w:hAnsi="Arial" w:cs="Arial"/>
          <w:sz w:val="22"/>
        </w:rPr>
      </w:pPr>
      <w:r>
        <w:rPr>
          <w:rFonts w:ascii="Arial" w:hAnsi="Arial" w:cs="Arial"/>
          <w:sz w:val="22"/>
        </w:rPr>
        <w:t xml:space="preserve"> Sealed tenders should be addressed to The Managing Director.  Kerala State Film Development Corporation, ChalachithraKalabhavan, Vazhuthacaud, Thiruvananthapuram-14 super scribed with TENDER FOR THE REPLACEMENT OF EXISTING </w:t>
      </w:r>
      <w:r w:rsidRPr="00CF20DA">
        <w:rPr>
          <w:rFonts w:ascii="Arial" w:hAnsi="Arial" w:cs="Arial"/>
          <w:caps/>
          <w:sz w:val="22"/>
        </w:rPr>
        <w:t xml:space="preserve">ocb </w:t>
      </w:r>
      <w:r w:rsidR="00AA0CC9">
        <w:rPr>
          <w:rFonts w:ascii="Arial" w:hAnsi="Arial" w:cs="Arial"/>
          <w:caps/>
          <w:sz w:val="22"/>
        </w:rPr>
        <w:t xml:space="preserve">AT </w:t>
      </w:r>
      <w:r w:rsidR="00F668E5">
        <w:rPr>
          <w:rFonts w:ascii="Arial" w:hAnsi="Arial" w:cs="Arial"/>
          <w:caps/>
          <w:sz w:val="22"/>
        </w:rPr>
        <w:t>KALABHAVAN</w:t>
      </w:r>
      <w:r w:rsidRPr="00CF20DA">
        <w:rPr>
          <w:rFonts w:ascii="Arial" w:hAnsi="Arial" w:cs="Arial"/>
          <w:caps/>
          <w:sz w:val="22"/>
        </w:rPr>
        <w:t xml:space="preserve"> tHEATRE</w:t>
      </w:r>
      <w:r>
        <w:rPr>
          <w:rFonts w:ascii="Arial" w:hAnsi="Arial" w:cs="Arial"/>
          <w:caps/>
          <w:sz w:val="22"/>
        </w:rPr>
        <w:t>, Trivandrum</w:t>
      </w:r>
      <w:r>
        <w:rPr>
          <w:rFonts w:ascii="Arial" w:hAnsi="Arial" w:cs="Arial"/>
          <w:sz w:val="22"/>
        </w:rPr>
        <w:t>,</w:t>
      </w:r>
      <w:r w:rsidR="00026AE1">
        <w:rPr>
          <w:rFonts w:ascii="Arial" w:hAnsi="Arial" w:cs="Arial"/>
          <w:sz w:val="22"/>
        </w:rPr>
        <w:t>and  sent so as to reach them not later than 3 P.M on</w:t>
      </w:r>
      <w:r w:rsidR="00F668E5">
        <w:rPr>
          <w:rFonts w:ascii="Arial" w:hAnsi="Arial" w:cs="Arial"/>
          <w:sz w:val="22"/>
        </w:rPr>
        <w:t xml:space="preserve"> 29.</w:t>
      </w:r>
      <w:r w:rsidR="00026AE1">
        <w:rPr>
          <w:rFonts w:ascii="Arial" w:hAnsi="Arial" w:cs="Arial"/>
          <w:sz w:val="22"/>
        </w:rPr>
        <w:t>02.16</w:t>
      </w:r>
    </w:p>
    <w:p w:rsidR="00026AE1" w:rsidRDefault="00026AE1" w:rsidP="00026AE1">
      <w:pPr>
        <w:ind w:left="1080"/>
        <w:jc w:val="both"/>
        <w:rPr>
          <w:rFonts w:ascii="Arial" w:hAnsi="Arial" w:cs="Arial"/>
          <w:sz w:val="22"/>
        </w:rPr>
      </w:pPr>
    </w:p>
    <w:p w:rsidR="00026AE1" w:rsidRDefault="00026AE1" w:rsidP="00DF77AC">
      <w:pPr>
        <w:numPr>
          <w:ilvl w:val="1"/>
          <w:numId w:val="1"/>
        </w:numPr>
        <w:jc w:val="both"/>
        <w:rPr>
          <w:rFonts w:ascii="Arial" w:hAnsi="Arial" w:cs="Arial"/>
          <w:sz w:val="22"/>
        </w:rPr>
      </w:pPr>
      <w:r>
        <w:rPr>
          <w:rFonts w:ascii="Arial" w:hAnsi="Arial" w:cs="Arial"/>
          <w:sz w:val="22"/>
        </w:rPr>
        <w:t>The owner  reserves the right to reject all or any of the tenders and to accept in whole or part of any of the tenders without assigning any reason for so doing.</w:t>
      </w:r>
    </w:p>
    <w:p w:rsidR="00026AE1" w:rsidRDefault="00026AE1" w:rsidP="00026AE1">
      <w:pPr>
        <w:ind w:left="1080"/>
        <w:jc w:val="both"/>
        <w:rPr>
          <w:rFonts w:ascii="Arial" w:hAnsi="Arial" w:cs="Arial"/>
          <w:sz w:val="22"/>
        </w:rPr>
      </w:pPr>
    </w:p>
    <w:p w:rsidR="00DF77AC" w:rsidRPr="008C1877" w:rsidRDefault="00026AE1" w:rsidP="00DF77AC">
      <w:pPr>
        <w:numPr>
          <w:ilvl w:val="1"/>
          <w:numId w:val="1"/>
        </w:numPr>
        <w:jc w:val="both"/>
        <w:rPr>
          <w:rFonts w:ascii="Arial" w:hAnsi="Arial" w:cs="Arial"/>
          <w:sz w:val="22"/>
        </w:rPr>
      </w:pPr>
      <w:r w:rsidRPr="008C1877">
        <w:rPr>
          <w:rFonts w:ascii="Arial" w:hAnsi="Arial" w:cs="Arial"/>
          <w:sz w:val="22"/>
        </w:rPr>
        <w:t>The</w:t>
      </w:r>
      <w:r w:rsidR="00DF77AC" w:rsidRPr="008C1877">
        <w:rPr>
          <w:rFonts w:ascii="Arial" w:hAnsi="Arial" w:cs="Arial"/>
          <w:sz w:val="22"/>
        </w:rPr>
        <w:t xml:space="preserve"> successful tenders will be required to sign an agreement in a form approved by the Owner for the fulfillment of the contract.  Both the written acceptance of the tender by the Owner will constitute a binding agreement between the Owner and the person so tendering whether such formal contract is or is not subsequently entered into.</w:t>
      </w:r>
    </w:p>
    <w:p w:rsidR="00DF77AC" w:rsidRPr="008C1877" w:rsidRDefault="00DF77AC" w:rsidP="00DF77AC">
      <w:pPr>
        <w:ind w:left="360"/>
        <w:jc w:val="both"/>
        <w:rPr>
          <w:rFonts w:ascii="Arial" w:hAnsi="Arial" w:cs="Arial"/>
          <w:sz w:val="22"/>
        </w:rPr>
      </w:pPr>
    </w:p>
    <w:p w:rsidR="00DF77AC" w:rsidRPr="008C1877" w:rsidRDefault="00DF77AC" w:rsidP="00DF77AC">
      <w:pPr>
        <w:pStyle w:val="BodyTextIndent2"/>
        <w:rPr>
          <w:rFonts w:ascii="Arial" w:hAnsi="Arial" w:cs="Arial"/>
          <w:sz w:val="22"/>
        </w:rPr>
      </w:pPr>
      <w:r w:rsidRPr="008C1877">
        <w:rPr>
          <w:rFonts w:ascii="Arial" w:hAnsi="Arial" w:cs="Arial"/>
          <w:sz w:val="22"/>
        </w:rPr>
        <w:t>1.5 a)</w:t>
      </w:r>
      <w:r w:rsidRPr="008C1877">
        <w:rPr>
          <w:rFonts w:ascii="Arial" w:hAnsi="Arial" w:cs="Arial"/>
          <w:sz w:val="22"/>
        </w:rPr>
        <w:tab/>
        <w:t>Income-tax and work</w:t>
      </w:r>
      <w:r>
        <w:rPr>
          <w:rFonts w:ascii="Arial" w:hAnsi="Arial" w:cs="Arial"/>
          <w:sz w:val="22"/>
        </w:rPr>
        <w:t>s</w:t>
      </w:r>
      <w:r w:rsidRPr="008C1877">
        <w:rPr>
          <w:rFonts w:ascii="Arial" w:hAnsi="Arial" w:cs="Arial"/>
          <w:sz w:val="22"/>
        </w:rPr>
        <w:t xml:space="preserve"> contract tax at the rate prevailing at the time of payment will be deducted from each running bill and final bill.</w:t>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r w:rsidRPr="008C1877">
        <w:rPr>
          <w:rFonts w:ascii="Arial" w:hAnsi="Arial" w:cs="Arial"/>
          <w:sz w:val="22"/>
        </w:rPr>
        <w:tab/>
      </w:r>
    </w:p>
    <w:p w:rsidR="00DF77AC" w:rsidRPr="008C1877" w:rsidRDefault="00DF77AC" w:rsidP="00DF77AC">
      <w:pPr>
        <w:pStyle w:val="BodyTextIndent3"/>
        <w:numPr>
          <w:ilvl w:val="0"/>
          <w:numId w:val="11"/>
        </w:numPr>
        <w:rPr>
          <w:rFonts w:ascii="Arial" w:hAnsi="Arial" w:cs="Arial"/>
          <w:sz w:val="22"/>
        </w:rPr>
      </w:pPr>
      <w:r w:rsidRPr="008C1877">
        <w:rPr>
          <w:rFonts w:ascii="Arial" w:hAnsi="Arial" w:cs="Arial"/>
          <w:sz w:val="22"/>
        </w:rPr>
        <w:t>All statutory payments in connection with the employment of the workmen for this                  work will be borne by the contractor.</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left="360" w:firstLine="0"/>
        <w:rPr>
          <w:rFonts w:ascii="Arial" w:hAnsi="Arial" w:cs="Arial"/>
          <w:sz w:val="22"/>
        </w:rPr>
      </w:pPr>
      <w:r w:rsidRPr="008C1877">
        <w:rPr>
          <w:rFonts w:ascii="Arial" w:hAnsi="Arial" w:cs="Arial"/>
          <w:sz w:val="22"/>
        </w:rPr>
        <w:t>1.6       PERIOD OF VALIDITY</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 xml:space="preserve">The tender shall remain valid for acceptance for a period of </w:t>
      </w:r>
      <w:r>
        <w:rPr>
          <w:rFonts w:ascii="Arial" w:hAnsi="Arial" w:cs="Arial"/>
          <w:sz w:val="22"/>
        </w:rPr>
        <w:t>90</w:t>
      </w:r>
      <w:r w:rsidRPr="008C1877">
        <w:rPr>
          <w:rFonts w:ascii="Arial" w:hAnsi="Arial" w:cs="Arial"/>
          <w:sz w:val="22"/>
        </w:rPr>
        <w:t xml:space="preserve"> days from the date of opening of the tenders. </w:t>
      </w:r>
    </w:p>
    <w:p w:rsidR="00DF77AC" w:rsidRPr="008C1877" w:rsidRDefault="00DF77AC" w:rsidP="00DF77AC">
      <w:pPr>
        <w:pStyle w:val="BodyTextIndent3"/>
        <w:ind w:left="2160"/>
        <w:rPr>
          <w:rFonts w:ascii="Arial" w:hAnsi="Arial" w:cs="Arial"/>
          <w:sz w:val="22"/>
        </w:rPr>
      </w:pPr>
    </w:p>
    <w:p w:rsidR="00DF77AC" w:rsidRPr="008C1877" w:rsidRDefault="00DF77AC" w:rsidP="00DF77AC">
      <w:pPr>
        <w:pStyle w:val="BodyTextIndent3"/>
        <w:numPr>
          <w:ilvl w:val="1"/>
          <w:numId w:val="10"/>
        </w:numPr>
        <w:rPr>
          <w:rFonts w:ascii="Arial" w:hAnsi="Arial" w:cs="Arial"/>
          <w:sz w:val="22"/>
        </w:rPr>
      </w:pPr>
      <w:r w:rsidRPr="008C1877">
        <w:rPr>
          <w:rFonts w:ascii="Arial" w:hAnsi="Arial" w:cs="Arial"/>
          <w:sz w:val="22"/>
        </w:rPr>
        <w:t xml:space="preserve">      INSPECTION OF SITE</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 xml:space="preserve">Every tenderer is expected to inspect the site of the proposed work and acquaint himself with the site conditions, approaches etc. before quoting his rates.  No claim </w:t>
      </w:r>
      <w:r w:rsidRPr="008C1877">
        <w:rPr>
          <w:rFonts w:ascii="Arial" w:hAnsi="Arial" w:cs="Arial"/>
          <w:sz w:val="22"/>
        </w:rPr>
        <w:lastRenderedPageBreak/>
        <w:t>whatsoever should be entertained later on the plea of any difficulties involved in the execution of work, which was or was not foreseen by the tenderer.</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numPr>
          <w:ilvl w:val="1"/>
          <w:numId w:val="10"/>
        </w:numPr>
        <w:rPr>
          <w:rFonts w:ascii="Arial" w:hAnsi="Arial" w:cs="Arial"/>
          <w:sz w:val="22"/>
        </w:rPr>
      </w:pPr>
      <w:r w:rsidRPr="008C1877">
        <w:rPr>
          <w:rFonts w:ascii="Arial" w:hAnsi="Arial" w:cs="Arial"/>
          <w:sz w:val="22"/>
        </w:rPr>
        <w:t xml:space="preserve">      ALL INCLUSIVE RATES</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The contractor’s rate must be firm and include the cost of all materials, transportation of material to the site, all taxes such as VAT, service tax, Excise and Octroi etc. and the fixing or placing in position for which the item of work is intended to be operated.  The rates quoted by the Contractor shall be firm throughout the contract period and there shall be no upward revision of the rates quoted by the contractor for any reason whatsoever.  It should be clearly understood that any claims for extra Sales Tax, Excise duty,</w:t>
      </w:r>
      <w:r>
        <w:rPr>
          <w:rFonts w:ascii="Arial" w:hAnsi="Arial" w:cs="Arial"/>
          <w:sz w:val="22"/>
        </w:rPr>
        <w:t xml:space="preserve"> Service Tax</w:t>
      </w:r>
      <w:r w:rsidRPr="008C1877">
        <w:rPr>
          <w:rFonts w:ascii="Arial" w:hAnsi="Arial" w:cs="Arial"/>
          <w:sz w:val="22"/>
        </w:rPr>
        <w:t xml:space="preserve"> Construction tax or any additional tax etc. shall not be entertained in any case whatsoever once tenders are opened.</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rPr>
          <w:rFonts w:ascii="Arial" w:hAnsi="Arial" w:cs="Arial"/>
          <w:b/>
          <w:bCs/>
          <w:sz w:val="22"/>
        </w:rPr>
      </w:pPr>
      <w:r w:rsidRPr="008C1877">
        <w:rPr>
          <w:rFonts w:ascii="Arial" w:hAnsi="Arial" w:cs="Arial"/>
          <w:b/>
          <w:bCs/>
          <w:sz w:val="22"/>
        </w:rPr>
        <w:t xml:space="preserve">2. </w:t>
      </w:r>
      <w:r w:rsidRPr="008C1877">
        <w:rPr>
          <w:rFonts w:ascii="Arial" w:hAnsi="Arial" w:cs="Arial"/>
          <w:b/>
          <w:bCs/>
          <w:sz w:val="22"/>
        </w:rPr>
        <w:tab/>
        <w:t>GENERAL TERMS AND CONDITIONS</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numPr>
          <w:ilvl w:val="1"/>
          <w:numId w:val="3"/>
        </w:numPr>
        <w:tabs>
          <w:tab w:val="clear" w:pos="360"/>
        </w:tabs>
        <w:ind w:left="1080" w:hanging="1080"/>
        <w:rPr>
          <w:rFonts w:ascii="Arial" w:hAnsi="Arial" w:cs="Arial"/>
          <w:sz w:val="22"/>
        </w:rPr>
      </w:pPr>
      <w:r w:rsidRPr="008C1877">
        <w:rPr>
          <w:rFonts w:ascii="Arial" w:hAnsi="Arial" w:cs="Arial"/>
          <w:sz w:val="22"/>
        </w:rPr>
        <w:t xml:space="preserve">      For this contract and subsequent contract, unless inconsistent with or otherwise indicated by the context, the following terms shall have he meaning defined here under:-</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`The Owner’ shall mean  The Managing Director , Kerala State Film Development  Corporation , ChalachithraKalabhavan , Vazhuthacaud Thiruvananthapuram , or his duly authorized representative to deal with matters regarding this work on his behalf.</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`Tenderer` shall mean person, firm or corporation who has submitted a tender against invitation to tender and shall include his legal representative, successors and assigners.</w:t>
      </w:r>
      <w:r w:rsidRPr="008C1877">
        <w:rPr>
          <w:rFonts w:ascii="Arial" w:hAnsi="Arial" w:cs="Arial"/>
          <w:sz w:val="22"/>
        </w:rPr>
        <w:tab/>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`Contractor` shall mean person, individual or firm or company whose tender with or without later amendments has been accepted and to whom a letter of intent/work order has been issued.</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`Contract` shall mean and include the tender notice/invitation to tender, the tender and all pertaining documents, the letter of intent, the purchase order, the correspondence exchanged after receipt of tenders and before issue of the letter of intent, the drawings, technical specifications and standard relating to the contract work and the formed agreement executed by the successful tenderer/vendor with the purchaser.</w:t>
      </w:r>
    </w:p>
    <w:p w:rsidR="00DF77AC" w:rsidRPr="008C1877" w:rsidRDefault="00DF77AC" w:rsidP="00DF77AC">
      <w:pPr>
        <w:pStyle w:val="BodyTextIndent3"/>
        <w:ind w:left="0" w:firstLine="0"/>
        <w:rPr>
          <w:rFonts w:ascii="Arial" w:hAnsi="Arial" w:cs="Arial"/>
          <w:sz w:val="22"/>
        </w:rPr>
      </w:pPr>
    </w:p>
    <w:p w:rsidR="00DF77AC"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`Work/works` means and include all the work specified or set forth and required if any by the specification, drawings and other documents which form part of this contract or to be implied thereof or incidental thereof to be hereafter or required in such further explanatory instructions, drawings etc., as shall from time to time during the progress of the work be given by the consultant.</w:t>
      </w:r>
    </w:p>
    <w:p w:rsidR="000B41A0" w:rsidRDefault="000B41A0" w:rsidP="000B41A0">
      <w:pPr>
        <w:pStyle w:val="ListParagraph"/>
        <w:rPr>
          <w:rFonts w:ascii="Arial" w:hAnsi="Arial" w:cs="Arial"/>
          <w:sz w:val="22"/>
        </w:rPr>
      </w:pPr>
    </w:p>
    <w:p w:rsidR="000B41A0" w:rsidRPr="008C1877" w:rsidRDefault="000B41A0" w:rsidP="000B41A0">
      <w:pPr>
        <w:pStyle w:val="BodyTextIndent3"/>
        <w:rPr>
          <w:rFonts w:ascii="Arial" w:hAnsi="Arial" w:cs="Arial"/>
          <w:sz w:val="22"/>
        </w:rPr>
      </w:pP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3"/>
        </w:numPr>
        <w:tabs>
          <w:tab w:val="clear" w:pos="360"/>
          <w:tab w:val="num" w:pos="1080"/>
        </w:tabs>
        <w:ind w:left="1080" w:hanging="1080"/>
        <w:rPr>
          <w:rFonts w:ascii="Arial" w:hAnsi="Arial" w:cs="Arial"/>
          <w:sz w:val="22"/>
        </w:rPr>
      </w:pPr>
      <w:r w:rsidRPr="008C1877">
        <w:rPr>
          <w:rFonts w:ascii="Arial" w:hAnsi="Arial" w:cs="Arial"/>
          <w:sz w:val="22"/>
        </w:rPr>
        <w:t>GENERAL CONDITIONS OF CONTRACT</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The following general conditions of the contract shall be read in conjunction with the Special Conditions of the contract.  The following clauses shall be considered as extent and not limitations of the obligations of the contractor.</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Tenderer should quote both in figures as well as in words the rates and amount tendered by him for each item in such a way that interpolation is not possible.  All corrections and alterations in the entries of tender papers will be signed in full by the tenderer with the date.  The tenderer shall sign at the right hand bottom of each page of the tender document.</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The tenderer should submit a statement along with his tender giving details of the tenderer`s previous experience of similar work of comparable nature, also the type and size of the organization owned by him.</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Tenders which are incomplete in any respect are liable to be rejected.</w:t>
      </w:r>
    </w:p>
    <w:p w:rsidR="00DF77AC" w:rsidRPr="008C1877" w:rsidRDefault="00DF77AC" w:rsidP="00DF77AC">
      <w:pPr>
        <w:pStyle w:val="BodyTextIndent3"/>
        <w:ind w:left="0" w:firstLine="0"/>
        <w:rPr>
          <w:rFonts w:ascii="Arial" w:hAnsi="Arial" w:cs="Arial"/>
          <w:sz w:val="22"/>
        </w:rPr>
      </w:pPr>
    </w:p>
    <w:p w:rsidR="009D4967" w:rsidRDefault="009D4967" w:rsidP="00DF77AC">
      <w:pPr>
        <w:pStyle w:val="BodyTextIndent3"/>
        <w:numPr>
          <w:ilvl w:val="2"/>
          <w:numId w:val="3"/>
        </w:numPr>
        <w:tabs>
          <w:tab w:val="clear" w:pos="720"/>
          <w:tab w:val="num" w:pos="1080"/>
        </w:tabs>
        <w:rPr>
          <w:rFonts w:ascii="Arial" w:hAnsi="Arial" w:cs="Arial"/>
          <w:sz w:val="22"/>
        </w:rPr>
      </w:pPr>
    </w:p>
    <w:p w:rsidR="009D4967" w:rsidRDefault="009D4967" w:rsidP="009D4967">
      <w:pPr>
        <w:pStyle w:val="BodyTextIndent3"/>
        <w:ind w:left="720" w:firstLine="0"/>
        <w:rPr>
          <w:rFonts w:ascii="Arial" w:hAnsi="Arial" w:cs="Arial"/>
          <w:sz w:val="22"/>
        </w:rPr>
      </w:pPr>
      <w:r>
        <w:rPr>
          <w:rFonts w:ascii="Arial" w:hAnsi="Arial" w:cs="Arial"/>
          <w:sz w:val="22"/>
        </w:rPr>
        <w:t>i) The successful  tenderer shall within seven days from the date of letter of intent deposit 5% awarded contract value as security deposit by DD favouring of KSFDC Ltd payable at Trivandrum for the fulfillment of the contract.</w:t>
      </w:r>
    </w:p>
    <w:p w:rsidR="009D4967" w:rsidRDefault="009D4967" w:rsidP="009D4967">
      <w:pPr>
        <w:pStyle w:val="BodyTextIndent3"/>
        <w:ind w:left="720" w:firstLine="0"/>
        <w:rPr>
          <w:rFonts w:ascii="Arial" w:hAnsi="Arial" w:cs="Arial"/>
          <w:sz w:val="22"/>
        </w:rPr>
      </w:pPr>
    </w:p>
    <w:p w:rsidR="009D4967" w:rsidRDefault="009D4967" w:rsidP="009D4967">
      <w:pPr>
        <w:pStyle w:val="BodyTextIndent3"/>
        <w:ind w:left="720" w:firstLine="0"/>
        <w:rPr>
          <w:rFonts w:ascii="Arial" w:hAnsi="Arial" w:cs="Arial"/>
          <w:sz w:val="22"/>
        </w:rPr>
      </w:pPr>
      <w:r>
        <w:rPr>
          <w:rFonts w:ascii="Arial" w:hAnsi="Arial" w:cs="Arial"/>
          <w:sz w:val="22"/>
        </w:rPr>
        <w:t>ii) EMD of the successful tenderer can be converted into security for the work and balance amount need only be deposited for security deposit.  If the contractor fails to execute the work as specified or if he abandons the work, the security deposit shall be forfeited.</w:t>
      </w:r>
    </w:p>
    <w:p w:rsidR="009D4967" w:rsidRDefault="009D4967" w:rsidP="009D4967">
      <w:pPr>
        <w:pStyle w:val="BodyTextIndent3"/>
        <w:ind w:left="720" w:firstLine="0"/>
        <w:rPr>
          <w:rFonts w:ascii="Arial" w:hAnsi="Arial" w:cs="Arial"/>
          <w:sz w:val="22"/>
        </w:rPr>
      </w:pPr>
    </w:p>
    <w:p w:rsidR="009D4967" w:rsidRDefault="009D4967" w:rsidP="009D4967">
      <w:pPr>
        <w:pStyle w:val="BodyTextIndent3"/>
        <w:ind w:left="720" w:firstLine="0"/>
        <w:rPr>
          <w:rFonts w:ascii="Arial" w:hAnsi="Arial" w:cs="Arial"/>
          <w:sz w:val="22"/>
        </w:rPr>
      </w:pPr>
      <w:r>
        <w:rPr>
          <w:rFonts w:ascii="Arial" w:hAnsi="Arial" w:cs="Arial"/>
          <w:sz w:val="22"/>
        </w:rPr>
        <w:t xml:space="preserve">      The security deposit will be refunded to the contractor after the expiring of the defect liability period from the date of completion of the work.</w:t>
      </w:r>
    </w:p>
    <w:p w:rsidR="009D4967" w:rsidRDefault="009D4967" w:rsidP="009D4967">
      <w:pPr>
        <w:pStyle w:val="BodyTextIndent3"/>
        <w:ind w:left="720" w:firstLine="0"/>
        <w:rPr>
          <w:rFonts w:ascii="Arial" w:hAnsi="Arial" w:cs="Arial"/>
          <w:sz w:val="22"/>
        </w:rPr>
      </w:pPr>
    </w:p>
    <w:p w:rsidR="009D4967" w:rsidRDefault="009D4967" w:rsidP="009D4967">
      <w:pPr>
        <w:pStyle w:val="BodyTextIndent3"/>
        <w:ind w:left="720" w:firstLine="0"/>
        <w:rPr>
          <w:rFonts w:ascii="Arial" w:hAnsi="Arial" w:cs="Arial"/>
          <w:sz w:val="22"/>
        </w:rPr>
      </w:pPr>
      <w:r>
        <w:rPr>
          <w:rFonts w:ascii="Arial" w:hAnsi="Arial" w:cs="Arial"/>
          <w:sz w:val="22"/>
        </w:rPr>
        <w:t>iii)RETENTION MONEY</w:t>
      </w:r>
    </w:p>
    <w:p w:rsidR="009D4967" w:rsidRDefault="009D4967" w:rsidP="009D4967">
      <w:pPr>
        <w:pStyle w:val="BodyTextIndent3"/>
        <w:ind w:left="720" w:firstLine="0"/>
        <w:rPr>
          <w:rFonts w:ascii="Arial" w:hAnsi="Arial" w:cs="Arial"/>
          <w:sz w:val="22"/>
        </w:rPr>
      </w:pPr>
      <w:r>
        <w:rPr>
          <w:rFonts w:ascii="Arial" w:hAnsi="Arial" w:cs="Arial"/>
          <w:sz w:val="22"/>
        </w:rPr>
        <w:t xml:space="preserve">Retention Money </w:t>
      </w:r>
      <w:r w:rsidR="000B41A0">
        <w:rPr>
          <w:rFonts w:ascii="Arial" w:hAnsi="Arial" w:cs="Arial"/>
          <w:sz w:val="22"/>
        </w:rPr>
        <w:t>at the</w:t>
      </w:r>
      <w:r>
        <w:rPr>
          <w:rFonts w:ascii="Arial" w:hAnsi="Arial" w:cs="Arial"/>
          <w:sz w:val="22"/>
        </w:rPr>
        <w:t xml:space="preserve"> rate of 10% of the value of the work done for each running bill will be</w:t>
      </w:r>
      <w:r w:rsidR="00E904AB">
        <w:rPr>
          <w:rFonts w:ascii="Arial" w:hAnsi="Arial" w:cs="Arial"/>
          <w:sz w:val="22"/>
        </w:rPr>
        <w:t xml:space="preserve"> deducted from first and following part bills until such time as the cumulative total amount </w:t>
      </w:r>
      <w:r w:rsidR="000B41A0">
        <w:rPr>
          <w:rFonts w:ascii="Arial" w:hAnsi="Arial" w:cs="Arial"/>
          <w:sz w:val="22"/>
        </w:rPr>
        <w:t>of the</w:t>
      </w:r>
      <w:r w:rsidR="00E904AB">
        <w:rPr>
          <w:rFonts w:ascii="Arial" w:hAnsi="Arial" w:cs="Arial"/>
          <w:sz w:val="22"/>
        </w:rPr>
        <w:t xml:space="preserve"> such </w:t>
      </w:r>
      <w:r w:rsidR="000B41A0">
        <w:rPr>
          <w:rFonts w:ascii="Arial" w:hAnsi="Arial" w:cs="Arial"/>
          <w:sz w:val="22"/>
        </w:rPr>
        <w:t>deductions (</w:t>
      </w:r>
      <w:r w:rsidR="00E904AB">
        <w:rPr>
          <w:rFonts w:ascii="Arial" w:hAnsi="Arial" w:cs="Arial"/>
          <w:sz w:val="22"/>
        </w:rPr>
        <w:t xml:space="preserve">herein referred to as </w:t>
      </w:r>
      <w:r w:rsidR="000B41A0">
        <w:rPr>
          <w:rFonts w:ascii="Arial" w:hAnsi="Arial" w:cs="Arial"/>
          <w:sz w:val="22"/>
        </w:rPr>
        <w:t>Retention</w:t>
      </w:r>
      <w:r w:rsidR="00E904AB">
        <w:rPr>
          <w:rFonts w:ascii="Arial" w:hAnsi="Arial" w:cs="Arial"/>
          <w:sz w:val="22"/>
        </w:rPr>
        <w:t xml:space="preserve"> Money) from part bill plus the sum </w:t>
      </w:r>
      <w:r w:rsidR="000B41A0">
        <w:rPr>
          <w:rFonts w:ascii="Arial" w:hAnsi="Arial" w:cs="Arial"/>
          <w:sz w:val="22"/>
        </w:rPr>
        <w:t>of security</w:t>
      </w:r>
      <w:r w:rsidR="00E904AB">
        <w:rPr>
          <w:rFonts w:ascii="Arial" w:hAnsi="Arial" w:cs="Arial"/>
          <w:sz w:val="22"/>
        </w:rPr>
        <w:t xml:space="preserve"> deposit shall be limited to 10% of the total value of contract as per agreement.  Half of the Retention money which is held as additional security will be released at the discretion of the Managing Director after successful completion of the work after obtaining a guarantee for the work for the entire period of Defect liability period in writing from the contractor.  The maximum period for retaining retention money is the total Defect liability period from the date of completion of the work provided that if such time there shall remain to be executed  by the contractor any works ordered during such period pursuant to the relevant clauses, the owner shall be entitled to </w:t>
      </w:r>
      <w:r w:rsidR="000B41A0">
        <w:rPr>
          <w:rFonts w:ascii="Arial" w:hAnsi="Arial" w:cs="Arial"/>
          <w:sz w:val="22"/>
        </w:rPr>
        <w:t>withhold</w:t>
      </w:r>
      <w:r w:rsidR="00E904AB">
        <w:rPr>
          <w:rFonts w:ascii="Arial" w:hAnsi="Arial" w:cs="Arial"/>
          <w:sz w:val="22"/>
        </w:rPr>
        <w:t xml:space="preserve"> the payment until the completion of such work or so much of the balance amount as shall in the   opinion of the Engineers represent the cost of the works so remaining to be executed.</w:t>
      </w:r>
    </w:p>
    <w:p w:rsidR="00E904AB" w:rsidRDefault="00E904AB" w:rsidP="009D4967">
      <w:pPr>
        <w:pStyle w:val="BodyTextIndent3"/>
        <w:ind w:left="720" w:firstLine="0"/>
        <w:rPr>
          <w:rFonts w:ascii="Arial" w:hAnsi="Arial" w:cs="Arial"/>
          <w:sz w:val="22"/>
        </w:rPr>
      </w:pPr>
      <w:r>
        <w:rPr>
          <w:rFonts w:ascii="Arial" w:hAnsi="Arial" w:cs="Arial"/>
          <w:sz w:val="22"/>
        </w:rPr>
        <w:t>EMD, security deposit and Retention money will not bear any interest whatsover.</w:t>
      </w:r>
    </w:p>
    <w:p w:rsidR="00E904AB" w:rsidRDefault="00E904AB" w:rsidP="009D4967">
      <w:pPr>
        <w:pStyle w:val="BodyTextIndent3"/>
        <w:ind w:left="720" w:firstLine="0"/>
        <w:rPr>
          <w:rFonts w:ascii="Arial" w:hAnsi="Arial" w:cs="Arial"/>
          <w:sz w:val="22"/>
        </w:rPr>
      </w:pPr>
    </w:p>
    <w:p w:rsidR="00E904AB" w:rsidRDefault="00E904AB" w:rsidP="009D4967">
      <w:pPr>
        <w:pStyle w:val="BodyTextIndent3"/>
        <w:ind w:left="720" w:firstLine="0"/>
        <w:rPr>
          <w:rFonts w:ascii="Arial" w:hAnsi="Arial" w:cs="Arial"/>
          <w:sz w:val="22"/>
        </w:rPr>
      </w:pPr>
      <w:r>
        <w:rPr>
          <w:rFonts w:ascii="Arial" w:hAnsi="Arial" w:cs="Arial"/>
          <w:sz w:val="22"/>
        </w:rPr>
        <w:lastRenderedPageBreak/>
        <w:t>iv)Income tax, sales tax, KCWW fund, ESI contribution etc. at the rte prevailing at the time of payment will be deducted from each running bill and final bill.</w:t>
      </w:r>
    </w:p>
    <w:p w:rsidR="00E904AB" w:rsidRDefault="00E904AB" w:rsidP="009D4967">
      <w:pPr>
        <w:pStyle w:val="BodyTextIndent3"/>
        <w:ind w:left="720" w:firstLine="0"/>
        <w:rPr>
          <w:rFonts w:ascii="Arial" w:hAnsi="Arial" w:cs="Arial"/>
          <w:sz w:val="22"/>
        </w:rPr>
      </w:pPr>
      <w:r>
        <w:rPr>
          <w:rFonts w:ascii="Arial" w:hAnsi="Arial" w:cs="Arial"/>
          <w:sz w:val="22"/>
        </w:rPr>
        <w:t>v) All statutory payment in conne</w:t>
      </w:r>
      <w:r w:rsidR="00700D89">
        <w:rPr>
          <w:rFonts w:ascii="Arial" w:hAnsi="Arial" w:cs="Arial"/>
          <w:sz w:val="22"/>
        </w:rPr>
        <w:t>ction with employment of workmen for this work will be borne by the contractor.  The contractor is the employer of all the workers engaged for this work and should therefore take all required registrations and pay premiums correctly to labour welfare funds constituted by the Union Government and Government of Kerala from time to time.</w:t>
      </w:r>
    </w:p>
    <w:p w:rsidR="00700D89" w:rsidRDefault="00700D89" w:rsidP="009D4967">
      <w:pPr>
        <w:pStyle w:val="BodyTextIndent3"/>
        <w:ind w:left="720" w:firstLine="0"/>
        <w:rPr>
          <w:rFonts w:ascii="Arial" w:hAnsi="Arial" w:cs="Arial"/>
          <w:sz w:val="22"/>
        </w:rPr>
      </w:pPr>
      <w:r>
        <w:rPr>
          <w:rFonts w:ascii="Arial" w:hAnsi="Arial" w:cs="Arial"/>
          <w:sz w:val="22"/>
        </w:rPr>
        <w:t>vi) Sales tax on work (work contract tax) shall be deducted at 3% of the gross payment at present for contractors having KGST registration.  For those contractors without KGST registration the deduction for work contract tax shall be as per KGST registration.  Any tax omitted to be deducted in any part bill shall be deducted in the subsequent bills/final bill.</w:t>
      </w:r>
    </w:p>
    <w:p w:rsidR="00E904AB" w:rsidRDefault="00E904AB" w:rsidP="009D4967">
      <w:pPr>
        <w:pStyle w:val="BodyTextIndent3"/>
        <w:ind w:left="720" w:firstLine="0"/>
        <w:rPr>
          <w:rFonts w:ascii="Arial" w:hAnsi="Arial" w:cs="Arial"/>
          <w:sz w:val="22"/>
        </w:rPr>
      </w:pPr>
    </w:p>
    <w:p w:rsidR="009D4967" w:rsidRDefault="009D4967" w:rsidP="009D4967">
      <w:pPr>
        <w:pStyle w:val="BodyTextIndent3"/>
        <w:ind w:left="720"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rPr>
          <w:rFonts w:ascii="Arial" w:hAnsi="Arial" w:cs="Arial"/>
          <w:sz w:val="22"/>
        </w:rPr>
      </w:pPr>
      <w:r w:rsidRPr="008C1877">
        <w:rPr>
          <w:rFonts w:ascii="Arial" w:hAnsi="Arial" w:cs="Arial"/>
          <w:sz w:val="22"/>
        </w:rPr>
        <w:t>INSPECTION AND TESTING</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Owner/authorized representative shall have all powers to inspect any portion of the equipment, examine the materials and workmanship of the contractor’s work at the site or any other place.</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MATERIALS, TOOLS AND PLANT</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All materials required for the execution of the works other than those mentioned in the Special Conditions shall be supplied by the Contractor.  Materials so supplied shall have the approval of the Consultant before using on the works.  All the rejected materials shall be removed at once from the site of work at the Contractor’s own cost.</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Tollages etc</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The contractor shall pay all tollages and other royalties, rent and other payments or compensation, if any for getting all the materials required for the works.</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Supplying requisite agency with necessary equipments for setting out and of facilitate checking of accuracy as and when necessary should be the contractors responsibility and no extra cost will be paid for that.</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Temporary fences, shelters, watchman, danger signals and such other precautions as are necessary for the protection of materials and to protect the public and properties of public as well will include in the rates quoted by the contractor.</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The work site should be always kept clean of unwanted materials, rubbish etc., and all necessary safety precautions should be taken by the contractor as safety rules.</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The final clearing will include dismantling and removing all the temporary structures put up by the contractor from the premises and cleaning off the area of work so as to make it neat and tidy to the full satisfaction of the Owner.</w:t>
      </w:r>
    </w:p>
    <w:p w:rsidR="00DF77AC" w:rsidRPr="008C1877" w:rsidRDefault="00DF77AC" w:rsidP="00DF77AC">
      <w:pPr>
        <w:pStyle w:val="BodyTextIndent3"/>
        <w:ind w:left="0" w:firstLine="0"/>
        <w:rPr>
          <w:rFonts w:ascii="Arial" w:hAnsi="Arial" w:cs="Arial"/>
          <w:sz w:val="22"/>
        </w:rPr>
      </w:pPr>
    </w:p>
    <w:p w:rsidR="00DF77AC" w:rsidRDefault="00DF77AC" w:rsidP="00DF77AC">
      <w:pPr>
        <w:pStyle w:val="BodyTextIndent3"/>
        <w:ind w:left="0" w:firstLine="0"/>
        <w:rPr>
          <w:rFonts w:ascii="Arial" w:hAnsi="Arial" w:cs="Arial"/>
          <w:sz w:val="22"/>
        </w:rPr>
      </w:pPr>
    </w:p>
    <w:p w:rsidR="00DF77AC" w:rsidRDefault="00DF77AC" w:rsidP="00DF77AC">
      <w:pPr>
        <w:pStyle w:val="BodyTextIndent3"/>
        <w:ind w:left="0" w:firstLine="0"/>
        <w:rPr>
          <w:rFonts w:ascii="Arial" w:hAnsi="Arial" w:cs="Arial"/>
          <w:sz w:val="22"/>
        </w:rPr>
      </w:pPr>
    </w:p>
    <w:p w:rsidR="00DF77AC" w:rsidRDefault="00DF77AC" w:rsidP="00DF77AC">
      <w:pPr>
        <w:pStyle w:val="BodyTextIndent3"/>
        <w:ind w:left="0" w:firstLine="0"/>
        <w:rPr>
          <w:rFonts w:ascii="Arial" w:hAnsi="Arial" w:cs="Arial"/>
          <w:sz w:val="22"/>
        </w:rPr>
      </w:pP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REJECTION OF DEFECTIVE EQUIPMENT &amp; MATERIALS</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If the equipment or any portion of materials thereof before it is taken over, is found to be defective or fails to fulfill the extent of the requirements, the contractor on receipt of a written notice from the Owner, shall forthwith make good the defective materials within the stipulated period mentioned in the written notice or replace the equipment at no extra cost.  Any damage caused during the transit testing etc. shall be made good by the Contractor without any extra charges.</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MAINTENANCE</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For a period of twelve months commencing immediately after taking over of the work by the “Owner” Contractors liability shall be to replace the defective parts, rectify/reconstruct the defective work that may develop of his own construction or those of his sub contractors approved by the “Owner” arising solely from faulty materials or workmanship.</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If it is necessary for the Contractor to rectify/reconstruct any defective portions of the work under the contract, the provision of this condition shall apply to the portions of work so replaced or renewed until the expiration of three months from the date of such replacement or renewal until the end of the above mentioned period of twelve months, whichever may be later.  If any defects be not remedied within a reasonable time the “Owner” may proceed to do the work at Contractor’s risk and expense, but without prejudice to any other rights which the “Owner” may have against the contractor in respect of such defects.</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DEFECTS LIABILITY PERIOD</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Any defect developed within `Defect Liability Period` of  twelve months will have to be rectified by the contractor at their own cost and in case the defects are not rectified by the contractor, consultant/”Owner” or their representative shall get the work done at the risk and cost of the contractor.</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Work Treated as complete</w:t>
      </w:r>
    </w:p>
    <w:p w:rsidR="00DF77AC" w:rsidRPr="008C1877" w:rsidRDefault="00DF77AC" w:rsidP="00DF77AC">
      <w:pPr>
        <w:pStyle w:val="BodyTextIndent3"/>
        <w:numPr>
          <w:ilvl w:val="1"/>
          <w:numId w:val="2"/>
        </w:numPr>
        <w:rPr>
          <w:rFonts w:ascii="Arial" w:hAnsi="Arial" w:cs="Arial"/>
          <w:sz w:val="22"/>
        </w:rPr>
      </w:pPr>
      <w:r w:rsidRPr="008C1877">
        <w:rPr>
          <w:rFonts w:ascii="Arial" w:hAnsi="Arial" w:cs="Arial"/>
          <w:sz w:val="22"/>
        </w:rPr>
        <w:t>The site is clear from all materials, site shed, etc. and the consultant is satisfied with the job done by the Contractor.</w:t>
      </w:r>
    </w:p>
    <w:p w:rsidR="00DF77AC" w:rsidRPr="008C1877" w:rsidRDefault="00DF77AC" w:rsidP="00DF77AC">
      <w:pPr>
        <w:pStyle w:val="BodyTextIndent3"/>
        <w:ind w:left="1140" w:firstLine="0"/>
        <w:rPr>
          <w:rFonts w:ascii="Arial" w:hAnsi="Arial" w:cs="Arial"/>
          <w:sz w:val="22"/>
        </w:rPr>
      </w:pPr>
    </w:p>
    <w:p w:rsidR="00DF77AC" w:rsidRPr="008C1877" w:rsidRDefault="00DF77AC" w:rsidP="00DF77AC">
      <w:pPr>
        <w:pStyle w:val="BodyTextIndent3"/>
        <w:numPr>
          <w:ilvl w:val="1"/>
          <w:numId w:val="2"/>
        </w:numPr>
        <w:rPr>
          <w:rFonts w:ascii="Arial" w:hAnsi="Arial" w:cs="Arial"/>
          <w:sz w:val="22"/>
        </w:rPr>
      </w:pPr>
      <w:r w:rsidRPr="008C1877">
        <w:rPr>
          <w:rFonts w:ascii="Arial" w:hAnsi="Arial" w:cs="Arial"/>
          <w:sz w:val="22"/>
        </w:rPr>
        <w:t>The contractor has submitted the reconciliation statement regarding the stores received from the “Owner” and all the surplus and salvaged materials are returned to the stores</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2"/>
        </w:numPr>
        <w:rPr>
          <w:rFonts w:ascii="Arial" w:hAnsi="Arial" w:cs="Arial"/>
          <w:sz w:val="22"/>
        </w:rPr>
      </w:pPr>
      <w:r w:rsidRPr="008C1877">
        <w:rPr>
          <w:rFonts w:ascii="Arial" w:hAnsi="Arial" w:cs="Arial"/>
          <w:sz w:val="22"/>
        </w:rPr>
        <w:t>All equipment, tools, plant taken from the “Owner” has been returned by the contractor.</w:t>
      </w:r>
    </w:p>
    <w:p w:rsidR="00DF77AC" w:rsidRPr="008C1877" w:rsidRDefault="00DF77AC" w:rsidP="00DF77AC">
      <w:pPr>
        <w:pStyle w:val="BodyTextIndent3"/>
        <w:ind w:left="1140" w:firstLine="0"/>
        <w:rPr>
          <w:rFonts w:ascii="Arial" w:hAnsi="Arial" w:cs="Arial"/>
          <w:sz w:val="22"/>
        </w:rPr>
      </w:pPr>
    </w:p>
    <w:p w:rsidR="00DF77AC" w:rsidRPr="008C1877" w:rsidRDefault="00DF77AC" w:rsidP="00DF77AC">
      <w:pPr>
        <w:pStyle w:val="BodyTextIndent3"/>
        <w:numPr>
          <w:ilvl w:val="1"/>
          <w:numId w:val="2"/>
        </w:numPr>
        <w:rPr>
          <w:rFonts w:ascii="Arial" w:hAnsi="Arial" w:cs="Arial"/>
          <w:sz w:val="22"/>
        </w:rPr>
      </w:pPr>
      <w:r w:rsidRPr="008C1877">
        <w:rPr>
          <w:rFonts w:ascii="Arial" w:hAnsi="Arial" w:cs="Arial"/>
          <w:sz w:val="22"/>
        </w:rPr>
        <w:t>Any other material, taken on loan/transfer from other agency has been returned by the contractor.</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2"/>
        </w:numPr>
        <w:rPr>
          <w:rFonts w:ascii="Arial" w:hAnsi="Arial" w:cs="Arial"/>
          <w:sz w:val="22"/>
        </w:rPr>
      </w:pPr>
      <w:r w:rsidRPr="008C1877">
        <w:rPr>
          <w:rFonts w:ascii="Arial" w:hAnsi="Arial" w:cs="Arial"/>
          <w:sz w:val="22"/>
        </w:rPr>
        <w:t>All power and water supply connections taken for the execution of the works have been disconnected by the contractor.</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2"/>
        </w:numPr>
        <w:rPr>
          <w:rFonts w:ascii="Arial" w:hAnsi="Arial" w:cs="Arial"/>
          <w:sz w:val="22"/>
        </w:rPr>
      </w:pPr>
      <w:r w:rsidRPr="008C1877">
        <w:rPr>
          <w:rFonts w:ascii="Arial" w:hAnsi="Arial" w:cs="Arial"/>
          <w:sz w:val="22"/>
        </w:rPr>
        <w:lastRenderedPageBreak/>
        <w:t>Rectifications of any damage done by the contractor to the work executed have been satisfactorily done by the contractor.</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2"/>
        </w:numPr>
        <w:rPr>
          <w:rFonts w:ascii="Arial" w:hAnsi="Arial" w:cs="Arial"/>
          <w:sz w:val="22"/>
        </w:rPr>
      </w:pPr>
      <w:r w:rsidRPr="008C1877">
        <w:rPr>
          <w:rFonts w:ascii="Arial" w:hAnsi="Arial" w:cs="Arial"/>
          <w:sz w:val="22"/>
        </w:rPr>
        <w:t>The works shall not be considered as complete until the consultant has certified in writing that they have been virtually completed and the Defects Liability Period shall commence from the date of such certificate.</w:t>
      </w:r>
    </w:p>
    <w:p w:rsidR="00DF77AC" w:rsidRDefault="00DF77AC" w:rsidP="00DF77AC">
      <w:pPr>
        <w:pStyle w:val="BodyTextIndent3"/>
        <w:rPr>
          <w:rFonts w:ascii="Arial" w:hAnsi="Arial" w:cs="Arial"/>
          <w:sz w:val="22"/>
        </w:rPr>
      </w:pPr>
    </w:p>
    <w:p w:rsidR="00DF77AC" w:rsidRDefault="00DF77AC" w:rsidP="00DF77AC">
      <w:pPr>
        <w:pStyle w:val="BodyTextIndent3"/>
        <w:rPr>
          <w:rFonts w:ascii="Arial" w:hAnsi="Arial" w:cs="Arial"/>
          <w:sz w:val="22"/>
        </w:rPr>
      </w:pPr>
    </w:p>
    <w:p w:rsidR="00DF77AC" w:rsidRDefault="00DF77AC" w:rsidP="00DF77AC">
      <w:pPr>
        <w:pStyle w:val="BodyTextIndent3"/>
        <w:rPr>
          <w:rFonts w:ascii="Arial" w:hAnsi="Arial" w:cs="Arial"/>
          <w:sz w:val="22"/>
        </w:rPr>
      </w:pP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numPr>
          <w:ilvl w:val="2"/>
          <w:numId w:val="3"/>
        </w:numPr>
        <w:tabs>
          <w:tab w:val="clear" w:pos="720"/>
          <w:tab w:val="num" w:pos="1080"/>
        </w:tabs>
        <w:rPr>
          <w:rFonts w:ascii="Arial" w:hAnsi="Arial" w:cs="Arial"/>
          <w:sz w:val="22"/>
        </w:rPr>
      </w:pPr>
      <w:r w:rsidRPr="008C1877">
        <w:rPr>
          <w:rFonts w:ascii="Arial" w:hAnsi="Arial" w:cs="Arial"/>
          <w:sz w:val="22"/>
        </w:rPr>
        <w:t>BY LAWS</w:t>
      </w:r>
    </w:p>
    <w:p w:rsidR="00DF77AC" w:rsidRPr="008C1877" w:rsidRDefault="00DF77AC" w:rsidP="00DF77AC">
      <w:pPr>
        <w:pStyle w:val="BodyTextIndent3"/>
        <w:rPr>
          <w:rFonts w:ascii="Arial" w:hAnsi="Arial" w:cs="Arial"/>
          <w:sz w:val="22"/>
        </w:rPr>
      </w:pPr>
    </w:p>
    <w:p w:rsidR="00DF77AC" w:rsidRDefault="00DF77AC" w:rsidP="00DF77AC">
      <w:pPr>
        <w:pStyle w:val="BodyTextIndent3"/>
        <w:ind w:firstLine="0"/>
        <w:rPr>
          <w:rFonts w:ascii="Arial" w:hAnsi="Arial" w:cs="Arial"/>
          <w:sz w:val="22"/>
        </w:rPr>
      </w:pPr>
      <w:r w:rsidRPr="008C1877">
        <w:rPr>
          <w:rFonts w:ascii="Arial" w:hAnsi="Arial" w:cs="Arial"/>
          <w:sz w:val="22"/>
        </w:rPr>
        <w:t>The contractor shall comply with by-laws and regulation of local and statutory authorities having jurisdiction over the work and shall be responsible for payment of all fees and other charges and the giving and receiving of all necessary notices and the Owner shall be kept informed of the said compliances with by-laws, payment made, notices issued and received</w:t>
      </w:r>
      <w:r>
        <w:rPr>
          <w:rFonts w:ascii="Arial" w:hAnsi="Arial" w:cs="Arial"/>
          <w:sz w:val="22"/>
        </w:rPr>
        <w:t>.</w:t>
      </w:r>
    </w:p>
    <w:p w:rsidR="00DF77AC" w:rsidRPr="008C1877" w:rsidRDefault="00DF77AC" w:rsidP="00DF77AC">
      <w:pPr>
        <w:pStyle w:val="BodyTextIndent3"/>
        <w:ind w:firstLine="0"/>
        <w:rPr>
          <w:rFonts w:ascii="Arial" w:hAnsi="Arial" w:cs="Arial"/>
          <w:sz w:val="22"/>
        </w:rPr>
      </w:pPr>
    </w:p>
    <w:p w:rsidR="00DF77AC" w:rsidRPr="002A5F70" w:rsidRDefault="00DF77AC" w:rsidP="00DF77AC">
      <w:pPr>
        <w:pStyle w:val="BodyTextIndent3"/>
        <w:numPr>
          <w:ilvl w:val="2"/>
          <w:numId w:val="3"/>
        </w:numPr>
        <w:tabs>
          <w:tab w:val="clear" w:pos="720"/>
          <w:tab w:val="num" w:pos="1080"/>
        </w:tabs>
        <w:rPr>
          <w:rFonts w:ascii="Arial" w:hAnsi="Arial" w:cs="Arial"/>
          <w:sz w:val="22"/>
        </w:rPr>
      </w:pPr>
      <w:r w:rsidRPr="002A5F70">
        <w:rPr>
          <w:rFonts w:ascii="Arial" w:hAnsi="Arial" w:cs="Arial"/>
          <w:sz w:val="22"/>
        </w:rPr>
        <w:t>COMPLETION TIME</w:t>
      </w:r>
    </w:p>
    <w:p w:rsidR="00DF77AC" w:rsidRPr="002A5F70"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2A5F70">
        <w:rPr>
          <w:rFonts w:ascii="Arial" w:hAnsi="Arial" w:cs="Arial"/>
          <w:sz w:val="22"/>
        </w:rPr>
        <w:t xml:space="preserve">The work covered by the contractor shall be executed in accordance with the drawings within </w:t>
      </w:r>
      <w:r>
        <w:rPr>
          <w:rFonts w:ascii="Arial" w:hAnsi="Arial" w:cs="Arial"/>
          <w:sz w:val="22"/>
        </w:rPr>
        <w:t>1</w:t>
      </w:r>
      <w:r w:rsidRPr="002A5F70">
        <w:rPr>
          <w:rFonts w:ascii="Arial" w:hAnsi="Arial" w:cs="Arial"/>
          <w:sz w:val="22"/>
        </w:rPr>
        <w:t xml:space="preserve"> month from the date of award of work or along with the civil work which ever is the earlier.  As this is a co-ordination work with civil contract, all efforts must be made for smooth progress of work.  </w:t>
      </w:r>
    </w:p>
    <w:p w:rsidR="00DF77AC" w:rsidRPr="008C1877" w:rsidRDefault="00DF77AC" w:rsidP="00DF77AC">
      <w:pPr>
        <w:pStyle w:val="BodyTextIndent3"/>
        <w:rPr>
          <w:rFonts w:ascii="Arial" w:hAnsi="Arial" w:cs="Arial"/>
          <w:sz w:val="22"/>
        </w:rPr>
      </w:pPr>
    </w:p>
    <w:p w:rsidR="00DF77AC"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EXTENSION OF TIME</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If the contractor shall desire extension of time for completion of the work on the grounds of his having been unavoidably hindered in its execution or on any other grounds, he shall apply in writing to the Owner.</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QUANTITIES</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 xml:space="preserve"> The quantities set out in the bill of quantities are the estimated quantities of the work and are approximate. They are not to be taken as the actual and correct quantities of the works to be executed by the contractor in fulfillment of his obligations under the contract.  On award of work the contractor of his own has to estimate the actual quantities of work and to communicate to the owner.  No extra cost shall be paid for any variation in quantities.</w:t>
      </w:r>
    </w:p>
    <w:p w:rsidR="00DF77AC" w:rsidRPr="008C1877" w:rsidRDefault="00DF77AC" w:rsidP="00DF77AC">
      <w:pPr>
        <w:pStyle w:val="BodyTextIndent3"/>
        <w:rPr>
          <w:rFonts w:ascii="Arial" w:hAnsi="Arial" w:cs="Arial"/>
          <w:sz w:val="22"/>
        </w:rPr>
      </w:pPr>
    </w:p>
    <w:p w:rsidR="00DF77AC"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MEASUREMENT AND BILLING</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Wherever mode of measurement is specified, the measurement will be taken at site as per the latest IS code of practice for measurement.  The contractor or his representative shall accompany the consultant/”Owner” or their representative in taking measurements and shall agree to the measurements taken on spot.  All necessary tapes shall be of steel and shall be supplied by the Contractor.  The contractor shall then present his bill based upon the agreed and recorded measurements and as per the directions of the Consultant.  If the contractor fails to accompany the Consultant/”Owner” for measurements, then he shall be bound by the measurements taken by the Consultant/”Owner”.</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The contractor shall raise bills once a month or for a minimum payment of 25% of contract amount.</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Payment towards all interim bills will be made by the “Owner” within a time limit of 30days of presentation by the Contractor.</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Period of final measurement shall be one month from the time of completion of the project.</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POWER TO MAKE  ALTERATIONS</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The Owner shall have the power to make in writing any alterations, omissions, additions or substitutions for original specifications, drawings, designs, patterns and instructions that may appear to him necessary or advisable during the progress of the work and the contractor shall be bound to carry out the work in accordance with the instructions which may be given to him by the Owner or his representative.  On submission of electrical scheme to the Electrical Inspectorate it is bound to have some changes in the panels, cables rating etc.</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Such alterations, omissions, additions, substitutions shall not invalidate the contract.  Any altered additional or substituted work which the contractor may be required to do in the manner specified above as part of the work shall be carried out by the contractor on the same conditions in all respect on which the main works was agreed to be done and at the rates derived according to clause 2.2.21</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numPr>
          <w:ilvl w:val="2"/>
          <w:numId w:val="3"/>
        </w:numPr>
        <w:tabs>
          <w:tab w:val="clear" w:pos="720"/>
          <w:tab w:val="num" w:pos="1080"/>
        </w:tabs>
        <w:ind w:left="1080" w:hanging="1080"/>
        <w:rPr>
          <w:rFonts w:ascii="Arial" w:hAnsi="Arial" w:cs="Arial"/>
          <w:sz w:val="22"/>
        </w:rPr>
      </w:pPr>
      <w:r w:rsidRPr="008C1877">
        <w:rPr>
          <w:rFonts w:ascii="Arial" w:hAnsi="Arial" w:cs="Arial"/>
          <w:sz w:val="22"/>
        </w:rPr>
        <w:t>EXTRA ITEMS</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Extra items may be classified as additional, substituted, or altered items, depending on their relation or otherwise to the original item or items of work.</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firstLine="0"/>
        <w:rPr>
          <w:rFonts w:ascii="Arial" w:hAnsi="Arial" w:cs="Arial"/>
          <w:sz w:val="22"/>
        </w:rPr>
      </w:pPr>
      <w:r w:rsidRPr="008C1877">
        <w:rPr>
          <w:rFonts w:ascii="Arial" w:hAnsi="Arial" w:cs="Arial"/>
          <w:sz w:val="22"/>
        </w:rPr>
        <w:t>Rates for authorities extra items, additional, altered or substituted work as may be ordered shall be determined by the Consultant/”Owner” as follows:</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numPr>
          <w:ilvl w:val="2"/>
          <w:numId w:val="2"/>
        </w:numPr>
        <w:rPr>
          <w:rFonts w:ascii="Arial" w:hAnsi="Arial" w:cs="Arial"/>
          <w:sz w:val="22"/>
        </w:rPr>
      </w:pPr>
      <w:r w:rsidRPr="008C1877">
        <w:rPr>
          <w:rFonts w:ascii="Arial" w:hAnsi="Arial" w:cs="Arial"/>
          <w:sz w:val="22"/>
        </w:rPr>
        <w:t>In the case of all extra items whether additional, altered or substituted, if accepted rates for identical items provided for in the contract, such rates shall be applicable.</w:t>
      </w:r>
    </w:p>
    <w:p w:rsidR="00DF77AC" w:rsidRPr="008C1877" w:rsidRDefault="00DF77AC" w:rsidP="00DF77AC">
      <w:pPr>
        <w:pStyle w:val="BodyTextIndent3"/>
        <w:ind w:left="2040" w:firstLine="0"/>
        <w:rPr>
          <w:rFonts w:ascii="Arial" w:hAnsi="Arial" w:cs="Arial"/>
          <w:sz w:val="22"/>
        </w:rPr>
      </w:pPr>
    </w:p>
    <w:p w:rsidR="00DF77AC" w:rsidRPr="008C1877" w:rsidRDefault="00DF77AC" w:rsidP="00DF77AC">
      <w:pPr>
        <w:pStyle w:val="BodyTextIndent3"/>
        <w:numPr>
          <w:ilvl w:val="2"/>
          <w:numId w:val="2"/>
        </w:numPr>
        <w:rPr>
          <w:rFonts w:ascii="Arial" w:hAnsi="Arial" w:cs="Arial"/>
          <w:sz w:val="22"/>
        </w:rPr>
      </w:pPr>
      <w:r w:rsidRPr="008C1877">
        <w:rPr>
          <w:rFonts w:ascii="Arial" w:hAnsi="Arial" w:cs="Arial"/>
          <w:sz w:val="22"/>
        </w:rPr>
        <w:t>In the case of all extra items whether altered or substituted, for which similar items exist in the contract, the rates shall be derived from the original item by appropriate adjustment of cost of affected components.  The percentage excess or deduction of the contract rate for the original item with reference to the estimated rate shall be applied in deriving the rates for such items.</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numPr>
          <w:ilvl w:val="2"/>
          <w:numId w:val="2"/>
        </w:numPr>
        <w:rPr>
          <w:rFonts w:ascii="Arial" w:hAnsi="Arial" w:cs="Arial"/>
          <w:sz w:val="22"/>
        </w:rPr>
      </w:pPr>
      <w:r w:rsidRPr="008C1877">
        <w:rPr>
          <w:rFonts w:ascii="Arial" w:hAnsi="Arial" w:cs="Arial"/>
          <w:sz w:val="22"/>
        </w:rPr>
        <w:t xml:space="preserve">In the case of extra items, whether altered or substituted, for which similar items do not exist in the contract, the rates shall be arrived at on the basis of provision of standard date Book and schedule of rates </w:t>
      </w:r>
      <w:r w:rsidRPr="008C1877">
        <w:rPr>
          <w:rFonts w:ascii="Arial" w:hAnsi="Arial" w:cs="Arial"/>
          <w:sz w:val="22"/>
        </w:rPr>
        <w:lastRenderedPageBreak/>
        <w:t>1992 of Public Works Department of Kerala by adding profit of 10% and applying the contractor’s quoted percentage above or below.</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2"/>
          <w:numId w:val="2"/>
        </w:numPr>
        <w:rPr>
          <w:rFonts w:ascii="Arial" w:hAnsi="Arial" w:cs="Arial"/>
          <w:sz w:val="22"/>
        </w:rPr>
      </w:pPr>
      <w:r w:rsidRPr="008C1877">
        <w:rPr>
          <w:rFonts w:ascii="Arial" w:hAnsi="Arial" w:cs="Arial"/>
          <w:sz w:val="22"/>
        </w:rPr>
        <w:t>In the case of extra items, whether additional altered or substituted, for which the rates cannot be derived from similar items in the contract, and only partly from similar items in the contract, and only partly from the public work departmental rates, the rates for such part of parts of items as are not covered in the schedule of rates shall be determined by the Consultant/`Owner’ on the basis of the prevailing market rates giving due consideration to the analysis of the rate furnished by the Contractor with supporting documents, including contractor’s profit.  This shall be added on to the P.W.D Departmental rate 1992 revised as on 1/7/96 (including contractor’s profit).  For the other part of the items the rates can be derived from the schedule of rates of P.W.D.</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ind w:left="2340" w:hanging="360"/>
        <w:rPr>
          <w:rFonts w:ascii="Arial" w:hAnsi="Arial" w:cs="Arial"/>
          <w:sz w:val="22"/>
        </w:rPr>
      </w:pPr>
      <w:r w:rsidRPr="008C1877">
        <w:rPr>
          <w:rFonts w:ascii="Arial" w:hAnsi="Arial" w:cs="Arial"/>
          <w:sz w:val="22"/>
        </w:rPr>
        <w:t>e.</w:t>
      </w:r>
      <w:r w:rsidRPr="008C1877">
        <w:rPr>
          <w:rFonts w:ascii="Arial" w:hAnsi="Arial" w:cs="Arial"/>
          <w:sz w:val="22"/>
        </w:rPr>
        <w:tab/>
        <w:t xml:space="preserve"> In the case of extra item whether additional, altered, substituted, for which the rates cannot be derived either from similar item of work in the contract or from the departmental schedule of rates, the contractor shall within 14 days of the receipt of order to carry out the said extra item of work, communicate to the consultant the rate which he proposes to claim for the item, supported by analysis of the rate claimed and the `Owner’/Consultant shall within one month thereafter, determine the rate on the basis or the market rate giving due consideration to the rate claimed by the contractor. </w:t>
      </w:r>
    </w:p>
    <w:p w:rsidR="00DF77AC" w:rsidRPr="008C1877" w:rsidRDefault="00DF77AC" w:rsidP="00DF77AC">
      <w:pPr>
        <w:pStyle w:val="BodyTextIndent3"/>
        <w:ind w:left="0" w:firstLine="0"/>
        <w:rPr>
          <w:rFonts w:ascii="Arial" w:hAnsi="Arial" w:cs="Arial"/>
          <w:sz w:val="22"/>
        </w:rPr>
      </w:pPr>
    </w:p>
    <w:p w:rsidR="00DF77AC" w:rsidRPr="002A5F70" w:rsidRDefault="00DF77AC" w:rsidP="00DF77AC">
      <w:pPr>
        <w:pStyle w:val="BodyTextIndent3"/>
        <w:ind w:left="0" w:firstLine="0"/>
        <w:rPr>
          <w:rFonts w:ascii="Arial" w:hAnsi="Arial" w:cs="Arial"/>
          <w:b/>
          <w:bCs/>
          <w:sz w:val="22"/>
        </w:rPr>
      </w:pPr>
      <w:r w:rsidRPr="008C1877">
        <w:rPr>
          <w:rFonts w:ascii="Arial" w:hAnsi="Arial" w:cs="Arial"/>
          <w:b/>
          <w:bCs/>
          <w:sz w:val="22"/>
        </w:rPr>
        <w:t>3.</w:t>
      </w:r>
      <w:r w:rsidRPr="008C1877">
        <w:rPr>
          <w:rFonts w:ascii="Arial" w:hAnsi="Arial" w:cs="Arial"/>
          <w:b/>
          <w:bCs/>
          <w:sz w:val="22"/>
        </w:rPr>
        <w:tab/>
        <w:t>SPECIAL CONDITIONS</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numPr>
          <w:ilvl w:val="1"/>
          <w:numId w:val="4"/>
        </w:numPr>
        <w:rPr>
          <w:rFonts w:ascii="Arial" w:hAnsi="Arial" w:cs="Arial"/>
          <w:sz w:val="22"/>
        </w:rPr>
      </w:pPr>
      <w:r w:rsidRPr="008C1877">
        <w:rPr>
          <w:rFonts w:ascii="Arial" w:hAnsi="Arial" w:cs="Arial"/>
          <w:sz w:val="22"/>
        </w:rPr>
        <w:t xml:space="preserve">Time is the essence of the contract.  Time of completion allowed is </w:t>
      </w:r>
      <w:r>
        <w:rPr>
          <w:rFonts w:ascii="Arial" w:hAnsi="Arial" w:cs="Arial"/>
          <w:sz w:val="22"/>
        </w:rPr>
        <w:t xml:space="preserve">1 </w:t>
      </w:r>
      <w:r w:rsidR="00B53AC9">
        <w:rPr>
          <w:rFonts w:ascii="Arial" w:hAnsi="Arial" w:cs="Arial"/>
          <w:sz w:val="22"/>
        </w:rPr>
        <w:t>week</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4"/>
        </w:numPr>
        <w:rPr>
          <w:rFonts w:ascii="Arial" w:hAnsi="Arial" w:cs="Arial"/>
          <w:sz w:val="22"/>
        </w:rPr>
      </w:pPr>
      <w:r w:rsidRPr="008C1877">
        <w:rPr>
          <w:rFonts w:ascii="Arial" w:hAnsi="Arial" w:cs="Arial"/>
          <w:sz w:val="22"/>
        </w:rPr>
        <w:t xml:space="preserve">Tender shall be opened on </w:t>
      </w:r>
      <w:r w:rsidR="00306A0B">
        <w:rPr>
          <w:rFonts w:ascii="Arial" w:hAnsi="Arial" w:cs="Arial"/>
          <w:sz w:val="22"/>
        </w:rPr>
        <w:t>04.03</w:t>
      </w:r>
      <w:r w:rsidR="00B53AC9">
        <w:rPr>
          <w:rFonts w:ascii="Arial" w:hAnsi="Arial" w:cs="Arial"/>
          <w:sz w:val="22"/>
        </w:rPr>
        <w:t>.</w:t>
      </w:r>
      <w:r w:rsidR="00F668E5">
        <w:rPr>
          <w:rFonts w:ascii="Arial" w:hAnsi="Arial" w:cs="Arial"/>
          <w:sz w:val="22"/>
        </w:rPr>
        <w:t>2</w:t>
      </w:r>
      <w:r w:rsidR="00B53AC9">
        <w:rPr>
          <w:rFonts w:ascii="Arial" w:hAnsi="Arial" w:cs="Arial"/>
          <w:sz w:val="22"/>
        </w:rPr>
        <w:t>016 at 3.30 PM</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4"/>
        </w:numPr>
        <w:rPr>
          <w:rFonts w:ascii="Arial" w:hAnsi="Arial" w:cs="Arial"/>
          <w:sz w:val="22"/>
        </w:rPr>
      </w:pPr>
      <w:r w:rsidRPr="008C1877">
        <w:rPr>
          <w:rFonts w:ascii="Arial" w:hAnsi="Arial" w:cs="Arial"/>
          <w:sz w:val="22"/>
        </w:rPr>
        <w:t>The letter of intent shall be issued soon followed by the formal work order.</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4"/>
        </w:numPr>
        <w:rPr>
          <w:rFonts w:ascii="Arial" w:hAnsi="Arial" w:cs="Arial"/>
          <w:sz w:val="22"/>
        </w:rPr>
      </w:pPr>
      <w:r w:rsidRPr="008C1877">
        <w:rPr>
          <w:rFonts w:ascii="Arial" w:hAnsi="Arial" w:cs="Arial"/>
          <w:sz w:val="22"/>
        </w:rPr>
        <w:t>Only first quality materials shall be allowed for the work.  The samples of all materials shall be got approved by the consultant before supplying for the work.</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numPr>
          <w:ilvl w:val="1"/>
          <w:numId w:val="4"/>
        </w:numPr>
        <w:rPr>
          <w:rFonts w:ascii="Arial" w:hAnsi="Arial" w:cs="Arial"/>
          <w:sz w:val="22"/>
        </w:rPr>
      </w:pPr>
      <w:r w:rsidRPr="008C1877">
        <w:rPr>
          <w:rFonts w:ascii="Arial" w:hAnsi="Arial" w:cs="Arial"/>
          <w:sz w:val="22"/>
        </w:rPr>
        <w:t>Contractor has to prepare all necessary drawings and submit to the Kerala State Electricity Board and Kerala State Electrical Inspectorate for clearance within 2 days of award of work.  Owner shall give basic drawings of all installation.  Necessary follow up action shall be taken by the Contractor to obtain the clearance from the Electrical Inspectorate and Electricity Board.</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4"/>
        </w:numPr>
        <w:rPr>
          <w:rFonts w:ascii="Arial" w:hAnsi="Arial" w:cs="Arial"/>
          <w:sz w:val="22"/>
        </w:rPr>
      </w:pPr>
      <w:r w:rsidRPr="008C1877">
        <w:rPr>
          <w:rFonts w:ascii="Arial" w:hAnsi="Arial" w:cs="Arial"/>
          <w:sz w:val="22"/>
        </w:rPr>
        <w:t>On completing the installation the completion certificate shall be issued to the Kerala State Electrical Inspectorate for approval.  The observations/comments issued by the electrical Inspector have to be rectified at no extra cost.</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4"/>
        </w:numPr>
        <w:rPr>
          <w:rFonts w:ascii="Arial" w:hAnsi="Arial" w:cs="Arial"/>
          <w:sz w:val="22"/>
        </w:rPr>
      </w:pPr>
      <w:r w:rsidRPr="008C1877">
        <w:rPr>
          <w:rFonts w:ascii="Arial" w:hAnsi="Arial" w:cs="Arial"/>
          <w:sz w:val="22"/>
        </w:rPr>
        <w:t>Owner, shall pay all statutory fee for the above works.  All other cost shall be included in the offer.</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4"/>
        </w:numPr>
        <w:rPr>
          <w:rFonts w:ascii="Arial" w:hAnsi="Arial" w:cs="Arial"/>
          <w:sz w:val="22"/>
        </w:rPr>
      </w:pPr>
      <w:r w:rsidRPr="008C1877">
        <w:rPr>
          <w:rFonts w:ascii="Arial" w:hAnsi="Arial" w:cs="Arial"/>
          <w:sz w:val="22"/>
        </w:rPr>
        <w:lastRenderedPageBreak/>
        <w:t>The test certificate of all equipment has to be submitted to Owner on completion of work.</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4"/>
        </w:numPr>
        <w:rPr>
          <w:rFonts w:ascii="Arial" w:hAnsi="Arial" w:cs="Arial"/>
          <w:sz w:val="22"/>
        </w:rPr>
      </w:pPr>
      <w:r w:rsidRPr="008C1877">
        <w:rPr>
          <w:rFonts w:ascii="Arial" w:hAnsi="Arial" w:cs="Arial"/>
          <w:sz w:val="22"/>
        </w:rPr>
        <w:t>The payment shall be made as under:-</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0"/>
          <w:numId w:val="5"/>
        </w:numPr>
        <w:rPr>
          <w:rFonts w:ascii="Arial" w:hAnsi="Arial" w:cs="Arial"/>
          <w:sz w:val="22"/>
        </w:rPr>
      </w:pPr>
      <w:r w:rsidRPr="008C1877">
        <w:rPr>
          <w:rFonts w:ascii="Arial" w:hAnsi="Arial" w:cs="Arial"/>
          <w:sz w:val="22"/>
        </w:rPr>
        <w:t>70% of the value of goods supplied/work executed at site, shall be made immediately after supply of materials/work executed at site.</w:t>
      </w:r>
    </w:p>
    <w:p w:rsidR="00DF77AC" w:rsidRPr="008C1877" w:rsidRDefault="00DF77AC" w:rsidP="00DF77AC">
      <w:pPr>
        <w:pStyle w:val="BodyTextIndent3"/>
        <w:ind w:left="1800" w:firstLine="0"/>
        <w:rPr>
          <w:rFonts w:ascii="Arial" w:hAnsi="Arial" w:cs="Arial"/>
          <w:sz w:val="22"/>
        </w:rPr>
      </w:pPr>
    </w:p>
    <w:p w:rsidR="00DF77AC" w:rsidRDefault="00DF77AC" w:rsidP="00DF77AC">
      <w:pPr>
        <w:pStyle w:val="BodyTextIndent3"/>
        <w:numPr>
          <w:ilvl w:val="0"/>
          <w:numId w:val="5"/>
        </w:numPr>
        <w:rPr>
          <w:rFonts w:ascii="Arial" w:hAnsi="Arial" w:cs="Arial"/>
          <w:sz w:val="22"/>
        </w:rPr>
      </w:pPr>
      <w:r w:rsidRPr="008C1877">
        <w:rPr>
          <w:rFonts w:ascii="Arial" w:hAnsi="Arial" w:cs="Arial"/>
          <w:sz w:val="22"/>
        </w:rPr>
        <w:t>15% of the value of goods supplied/work executed at site, shall be made immediately after completing and commissioning the equipments/work executed.</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0"/>
          <w:numId w:val="5"/>
        </w:numPr>
        <w:rPr>
          <w:rFonts w:ascii="Arial" w:hAnsi="Arial" w:cs="Arial"/>
          <w:sz w:val="22"/>
        </w:rPr>
      </w:pPr>
      <w:r w:rsidRPr="008C1877">
        <w:rPr>
          <w:rFonts w:ascii="Arial" w:hAnsi="Arial" w:cs="Arial"/>
          <w:sz w:val="22"/>
        </w:rPr>
        <w:t>10% after rectification of defects, energizing the complete system to the full satisfaction of Owner.</w:t>
      </w:r>
    </w:p>
    <w:p w:rsidR="00DF77AC" w:rsidRPr="008C1877" w:rsidRDefault="00DF77AC" w:rsidP="00DF77AC">
      <w:pPr>
        <w:pStyle w:val="BodyTextIndent3"/>
        <w:numPr>
          <w:ilvl w:val="0"/>
          <w:numId w:val="5"/>
        </w:numPr>
        <w:rPr>
          <w:rFonts w:ascii="Arial" w:hAnsi="Arial" w:cs="Arial"/>
          <w:sz w:val="22"/>
        </w:rPr>
      </w:pPr>
      <w:r w:rsidRPr="008C1877">
        <w:rPr>
          <w:rFonts w:ascii="Arial" w:hAnsi="Arial" w:cs="Arial"/>
          <w:sz w:val="22"/>
        </w:rPr>
        <w:t>Balance 5% after a defect liability period of 12months.</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numPr>
          <w:ilvl w:val="1"/>
          <w:numId w:val="4"/>
        </w:numPr>
        <w:rPr>
          <w:rFonts w:ascii="Arial" w:hAnsi="Arial" w:cs="Arial"/>
          <w:sz w:val="22"/>
        </w:rPr>
      </w:pPr>
      <w:r w:rsidRPr="008C1877">
        <w:rPr>
          <w:rFonts w:ascii="Arial" w:hAnsi="Arial" w:cs="Arial"/>
          <w:sz w:val="22"/>
        </w:rPr>
        <w:t>The rates quoted by the contractor shall include cost of all materials, conveyance, labour supervision thereof, hire of all tools and implements, incidental charges and all that is required for the complete work.</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4"/>
        </w:numPr>
        <w:rPr>
          <w:rFonts w:ascii="Arial" w:hAnsi="Arial" w:cs="Arial"/>
          <w:sz w:val="22"/>
        </w:rPr>
      </w:pPr>
      <w:r w:rsidRPr="008C1877">
        <w:rPr>
          <w:rFonts w:ascii="Arial" w:hAnsi="Arial" w:cs="Arial"/>
          <w:sz w:val="22"/>
        </w:rPr>
        <w:t>The contractor is expected to visit the site and study the probable routes of transportation of material to the site before quoting.</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rPr>
          <w:rFonts w:ascii="Arial" w:hAnsi="Arial" w:cs="Arial"/>
          <w:sz w:val="22"/>
        </w:rPr>
      </w:pPr>
      <w:r>
        <w:rPr>
          <w:rFonts w:ascii="Arial" w:hAnsi="Arial" w:cs="Arial"/>
          <w:sz w:val="22"/>
        </w:rPr>
        <w:t>3.12</w:t>
      </w:r>
      <w:r w:rsidRPr="008C1877">
        <w:rPr>
          <w:rFonts w:ascii="Arial" w:hAnsi="Arial" w:cs="Arial"/>
          <w:sz w:val="22"/>
        </w:rPr>
        <w:tab/>
        <w:t>All the items of the work are to be executed as per relevant IS specifications.</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rPr>
          <w:rFonts w:ascii="Arial" w:hAnsi="Arial" w:cs="Arial"/>
          <w:sz w:val="22"/>
        </w:rPr>
      </w:pPr>
      <w:r>
        <w:rPr>
          <w:rFonts w:ascii="Arial" w:hAnsi="Arial" w:cs="Arial"/>
          <w:sz w:val="22"/>
        </w:rPr>
        <w:t>3.13</w:t>
      </w:r>
      <w:r w:rsidRPr="008C1877">
        <w:rPr>
          <w:rFonts w:ascii="Arial" w:hAnsi="Arial" w:cs="Arial"/>
          <w:sz w:val="22"/>
        </w:rPr>
        <w:tab/>
        <w:t>The Contractor has to agree and strictly abide to all the conditions stipulated in the tender and any offer with deviation or request for deviation is liable to be rejected.</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rPr>
          <w:rFonts w:ascii="Arial" w:hAnsi="Arial" w:cs="Arial"/>
          <w:sz w:val="22"/>
        </w:rPr>
      </w:pPr>
      <w:r w:rsidRPr="008C1877">
        <w:rPr>
          <w:rFonts w:ascii="Arial" w:hAnsi="Arial" w:cs="Arial"/>
          <w:sz w:val="22"/>
        </w:rPr>
        <w:t>3.1</w:t>
      </w:r>
      <w:r>
        <w:rPr>
          <w:rFonts w:ascii="Arial" w:hAnsi="Arial" w:cs="Arial"/>
          <w:sz w:val="22"/>
        </w:rPr>
        <w:t>4</w:t>
      </w:r>
      <w:r w:rsidRPr="008C1877">
        <w:rPr>
          <w:rFonts w:ascii="Arial" w:hAnsi="Arial" w:cs="Arial"/>
          <w:sz w:val="22"/>
        </w:rPr>
        <w:t xml:space="preserve">          The guarantee shall be 12 months from the date of handing over the installation duly energized.</w:t>
      </w:r>
    </w:p>
    <w:p w:rsidR="00DF77AC" w:rsidRPr="008C1877" w:rsidRDefault="00DF77AC" w:rsidP="00DF77AC">
      <w:pPr>
        <w:pStyle w:val="BodyTextIndent3"/>
        <w:ind w:firstLine="0"/>
        <w:rPr>
          <w:rFonts w:ascii="Arial" w:hAnsi="Arial" w:cs="Arial"/>
          <w:sz w:val="22"/>
        </w:rPr>
      </w:pPr>
    </w:p>
    <w:p w:rsidR="00DF77AC" w:rsidRPr="008C1877" w:rsidRDefault="00DF77AC" w:rsidP="00DF77AC">
      <w:pPr>
        <w:pStyle w:val="BodyTextIndent3"/>
        <w:rPr>
          <w:rFonts w:ascii="Arial" w:hAnsi="Arial" w:cs="Arial"/>
          <w:sz w:val="22"/>
        </w:rPr>
      </w:pPr>
      <w:r w:rsidRPr="008C1877">
        <w:rPr>
          <w:rFonts w:ascii="Arial" w:hAnsi="Arial" w:cs="Arial"/>
          <w:sz w:val="22"/>
        </w:rPr>
        <w:t>3.1</w:t>
      </w:r>
      <w:r>
        <w:rPr>
          <w:rFonts w:ascii="Arial" w:hAnsi="Arial" w:cs="Arial"/>
          <w:sz w:val="22"/>
        </w:rPr>
        <w:t>5</w:t>
      </w:r>
      <w:r w:rsidRPr="008C1877">
        <w:rPr>
          <w:rFonts w:ascii="Arial" w:hAnsi="Arial" w:cs="Arial"/>
          <w:sz w:val="22"/>
        </w:rPr>
        <w:t xml:space="preserve">      The contractor has to prepare a time schedule for the complete work in detail and submit to Owner in triplicate within 10 days from the day of letter of intent.  This shall be modified to suit the civil construction work.</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rPr>
          <w:rFonts w:ascii="Arial" w:hAnsi="Arial" w:cs="Arial"/>
          <w:sz w:val="22"/>
        </w:rPr>
      </w:pPr>
      <w:r w:rsidRPr="008C1877">
        <w:rPr>
          <w:rFonts w:ascii="Arial" w:hAnsi="Arial" w:cs="Arial"/>
          <w:sz w:val="22"/>
        </w:rPr>
        <w:t>4.</w:t>
      </w:r>
      <w:r w:rsidRPr="008C1877">
        <w:rPr>
          <w:rFonts w:ascii="Arial" w:hAnsi="Arial" w:cs="Arial"/>
          <w:sz w:val="22"/>
        </w:rPr>
        <w:tab/>
      </w:r>
      <w:r w:rsidRPr="008C1877">
        <w:rPr>
          <w:rFonts w:ascii="Arial" w:hAnsi="Arial" w:cs="Arial"/>
          <w:b/>
          <w:bCs/>
          <w:sz w:val="22"/>
        </w:rPr>
        <w:t>PARTICULAR SPECIFICATION</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rPr>
          <w:rFonts w:ascii="Arial" w:hAnsi="Arial" w:cs="Arial"/>
          <w:sz w:val="22"/>
        </w:rPr>
      </w:pPr>
      <w:r w:rsidRPr="008C1877">
        <w:rPr>
          <w:rFonts w:ascii="Arial" w:hAnsi="Arial" w:cs="Arial"/>
          <w:sz w:val="22"/>
        </w:rPr>
        <w:t>4.1</w:t>
      </w:r>
      <w:r w:rsidRPr="008C1877">
        <w:rPr>
          <w:rFonts w:ascii="Arial" w:hAnsi="Arial" w:cs="Arial"/>
          <w:sz w:val="22"/>
        </w:rPr>
        <w:tab/>
        <w:t>SCOPE:-</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ind w:hanging="2340"/>
        <w:rPr>
          <w:rFonts w:ascii="Arial" w:hAnsi="Arial" w:cs="Arial"/>
          <w:sz w:val="22"/>
        </w:rPr>
      </w:pPr>
      <w:r w:rsidRPr="008C1877">
        <w:rPr>
          <w:rFonts w:ascii="Arial" w:hAnsi="Arial" w:cs="Arial"/>
          <w:sz w:val="22"/>
        </w:rPr>
        <w:tab/>
        <w:t xml:space="preserve">The scope of work covers </w:t>
      </w:r>
      <w:r>
        <w:rPr>
          <w:rFonts w:ascii="Arial" w:hAnsi="Arial" w:cs="Arial"/>
          <w:sz w:val="22"/>
        </w:rPr>
        <w:t>supply and installation USS</w:t>
      </w:r>
      <w:r w:rsidRPr="008C1877">
        <w:rPr>
          <w:rFonts w:ascii="Arial" w:hAnsi="Arial" w:cs="Arial"/>
          <w:sz w:val="22"/>
        </w:rPr>
        <w:t>, cables as indicated in the schedule and earthing as per standards.  All necessary clearance shall be obtained from authorities and service connection obtained to the satisfaction of the owner.</w:t>
      </w:r>
    </w:p>
    <w:p w:rsidR="00DF77AC" w:rsidRPr="008C1877" w:rsidRDefault="00DF77AC" w:rsidP="00DF77AC">
      <w:pPr>
        <w:pStyle w:val="BodyTextIndent3"/>
        <w:ind w:left="0" w:firstLine="0"/>
        <w:rPr>
          <w:rFonts w:ascii="Arial" w:hAnsi="Arial" w:cs="Arial"/>
          <w:sz w:val="22"/>
        </w:rPr>
      </w:pPr>
    </w:p>
    <w:p w:rsidR="00DF77AC" w:rsidRPr="008C1877" w:rsidRDefault="00DF77AC" w:rsidP="00DF77AC">
      <w:pPr>
        <w:pStyle w:val="BodyTextIndent3"/>
        <w:numPr>
          <w:ilvl w:val="1"/>
          <w:numId w:val="9"/>
        </w:numPr>
        <w:tabs>
          <w:tab w:val="clear" w:pos="360"/>
          <w:tab w:val="num" w:pos="1080"/>
        </w:tabs>
        <w:rPr>
          <w:rFonts w:ascii="Arial" w:hAnsi="Arial" w:cs="Arial"/>
          <w:sz w:val="22"/>
        </w:rPr>
      </w:pPr>
      <w:r w:rsidRPr="008C1877">
        <w:rPr>
          <w:rFonts w:ascii="Arial" w:hAnsi="Arial" w:cs="Arial"/>
          <w:sz w:val="22"/>
        </w:rPr>
        <w:t>GENERAL</w:t>
      </w:r>
    </w:p>
    <w:p w:rsidR="00DF77AC" w:rsidRPr="008C1877" w:rsidRDefault="00DF77AC" w:rsidP="00DF77AC">
      <w:pPr>
        <w:pStyle w:val="BodyTextIndent3"/>
        <w:rPr>
          <w:rFonts w:ascii="Arial" w:hAnsi="Arial" w:cs="Arial"/>
          <w:sz w:val="22"/>
        </w:rPr>
      </w:pPr>
    </w:p>
    <w:p w:rsidR="00DF77AC" w:rsidRPr="008C1877" w:rsidRDefault="00DF77AC" w:rsidP="00DF77AC">
      <w:pPr>
        <w:pStyle w:val="BodyTextIndent3"/>
        <w:tabs>
          <w:tab w:val="left" w:pos="720"/>
        </w:tabs>
        <w:ind w:hanging="1800"/>
        <w:rPr>
          <w:rFonts w:ascii="Arial" w:hAnsi="Arial" w:cs="Arial"/>
          <w:sz w:val="22"/>
        </w:rPr>
      </w:pPr>
      <w:r w:rsidRPr="008C1877">
        <w:rPr>
          <w:rFonts w:ascii="Arial" w:hAnsi="Arial" w:cs="Arial"/>
          <w:sz w:val="22"/>
        </w:rPr>
        <w:t xml:space="preserve">                             Work shall be carried out in accordance with specification local rules.  Indian Standard Code of Practice No.IS:732-1963.  Definition of terms shall be as in the I.E. Rules.</w:t>
      </w:r>
    </w:p>
    <w:p w:rsidR="00DF77AC" w:rsidRPr="008C1877" w:rsidRDefault="00DF77AC" w:rsidP="00DF77AC">
      <w:pPr>
        <w:pStyle w:val="BodyTextIndent3"/>
        <w:tabs>
          <w:tab w:val="left" w:pos="720"/>
        </w:tabs>
        <w:ind w:left="0" w:firstLine="0"/>
        <w:rPr>
          <w:rFonts w:ascii="Arial" w:hAnsi="Arial" w:cs="Arial"/>
          <w:sz w:val="22"/>
        </w:rPr>
      </w:pPr>
    </w:p>
    <w:p w:rsidR="00DF77AC" w:rsidRDefault="00DF77AC" w:rsidP="00DF77AC">
      <w:pPr>
        <w:pStyle w:val="BodyTextIndent3"/>
        <w:numPr>
          <w:ilvl w:val="1"/>
          <w:numId w:val="9"/>
        </w:numPr>
        <w:tabs>
          <w:tab w:val="clear" w:pos="360"/>
          <w:tab w:val="num" w:pos="1080"/>
        </w:tabs>
        <w:rPr>
          <w:rFonts w:ascii="Arial" w:hAnsi="Arial" w:cs="Arial"/>
          <w:sz w:val="22"/>
        </w:rPr>
      </w:pPr>
      <w:r w:rsidRPr="008C1877">
        <w:rPr>
          <w:rFonts w:ascii="Arial" w:hAnsi="Arial" w:cs="Arial"/>
          <w:sz w:val="22"/>
        </w:rPr>
        <w:lastRenderedPageBreak/>
        <w:t>HT CABLES – 11KV GRADE</w:t>
      </w:r>
    </w:p>
    <w:p w:rsidR="00515503" w:rsidRDefault="00515503" w:rsidP="00515503">
      <w:pPr>
        <w:pStyle w:val="BodyTextIndent3"/>
        <w:rPr>
          <w:rFonts w:ascii="Arial" w:hAnsi="Arial" w:cs="Arial"/>
          <w:sz w:val="22"/>
        </w:rPr>
      </w:pPr>
    </w:p>
    <w:p w:rsidR="00515503" w:rsidRPr="008C1877" w:rsidRDefault="00515503" w:rsidP="00515503">
      <w:pPr>
        <w:pStyle w:val="BodyTextIndent3"/>
        <w:rPr>
          <w:rFonts w:ascii="Arial" w:hAnsi="Arial" w:cs="Arial"/>
          <w:sz w:val="22"/>
        </w:rPr>
      </w:pPr>
    </w:p>
    <w:p w:rsidR="00DF77AC" w:rsidRPr="008C1877" w:rsidRDefault="00DF77AC" w:rsidP="00DF77AC">
      <w:pPr>
        <w:pStyle w:val="BodyTextIndent3"/>
        <w:tabs>
          <w:tab w:val="left" w:pos="1080"/>
          <w:tab w:val="left" w:pos="1800"/>
        </w:tabs>
        <w:ind w:left="0" w:right="720" w:firstLine="0"/>
        <w:rPr>
          <w:rFonts w:ascii="Arial" w:hAnsi="Arial" w:cs="Arial"/>
          <w:sz w:val="22"/>
        </w:rPr>
      </w:pPr>
    </w:p>
    <w:p w:rsidR="00DF77AC" w:rsidRPr="008C1877" w:rsidRDefault="00DF77AC" w:rsidP="00DF77AC">
      <w:pPr>
        <w:pStyle w:val="BodyTextIndent3"/>
        <w:tabs>
          <w:tab w:val="left" w:pos="1080"/>
          <w:tab w:val="left" w:pos="8640"/>
        </w:tabs>
        <w:ind w:right="720"/>
        <w:rPr>
          <w:rFonts w:ascii="Arial" w:hAnsi="Arial" w:cs="Arial"/>
          <w:sz w:val="22"/>
        </w:rPr>
      </w:pPr>
      <w:r>
        <w:rPr>
          <w:rFonts w:ascii="Arial" w:hAnsi="Arial" w:cs="Arial"/>
          <w:sz w:val="22"/>
        </w:rPr>
        <w:t>4.3</w:t>
      </w:r>
      <w:r w:rsidRPr="008C1877">
        <w:rPr>
          <w:rFonts w:ascii="Arial" w:hAnsi="Arial" w:cs="Arial"/>
          <w:sz w:val="22"/>
        </w:rPr>
        <w:t>.1</w:t>
      </w:r>
      <w:r w:rsidRPr="008C1877">
        <w:rPr>
          <w:rFonts w:ascii="Arial" w:hAnsi="Arial" w:cs="Arial"/>
          <w:sz w:val="22"/>
        </w:rPr>
        <w:tab/>
        <w:t>INSTALLATION</w:t>
      </w:r>
    </w:p>
    <w:p w:rsidR="00DF77AC" w:rsidRPr="008C1877" w:rsidRDefault="00DF77AC" w:rsidP="00DF77AC">
      <w:pPr>
        <w:pStyle w:val="BodyTextIndent3"/>
        <w:tabs>
          <w:tab w:val="left" w:pos="1080"/>
          <w:tab w:val="left" w:pos="8640"/>
        </w:tabs>
        <w:ind w:right="720"/>
        <w:rPr>
          <w:rFonts w:ascii="Arial" w:hAnsi="Arial" w:cs="Arial"/>
          <w:sz w:val="22"/>
        </w:rPr>
      </w:pPr>
    </w:p>
    <w:p w:rsidR="00DF77AC" w:rsidRPr="008C1877" w:rsidRDefault="00DF77AC" w:rsidP="00DF77AC">
      <w:pPr>
        <w:pStyle w:val="BodyTextIndent3"/>
        <w:tabs>
          <w:tab w:val="left" w:pos="1080"/>
          <w:tab w:val="left" w:pos="8640"/>
        </w:tabs>
        <w:ind w:right="720"/>
        <w:rPr>
          <w:rFonts w:ascii="Arial" w:hAnsi="Arial" w:cs="Arial"/>
          <w:sz w:val="22"/>
        </w:rPr>
      </w:pPr>
      <w:r w:rsidRPr="008C1877">
        <w:rPr>
          <w:rFonts w:ascii="Arial" w:hAnsi="Arial" w:cs="Arial"/>
          <w:sz w:val="22"/>
        </w:rPr>
        <w:tab/>
        <w:t>Cables shall be laid in the routes marked in the drawings.  Where the route is not marked, the contractor shall mark it out on the drawings and also on the site and obtain the approval of the Architect/Consultant before laying the cable.  Procurement of cables shall be on the basis of actual site measurements and the quantities shown on the schedule of work shall be regarded as a guide.</w:t>
      </w:r>
    </w:p>
    <w:p w:rsidR="00DF77AC" w:rsidRPr="008C1877" w:rsidRDefault="00DF77AC" w:rsidP="00DF77AC">
      <w:pPr>
        <w:pStyle w:val="BodyTextIndent3"/>
        <w:tabs>
          <w:tab w:val="left" w:pos="1080"/>
          <w:tab w:val="left" w:pos="8640"/>
        </w:tabs>
        <w:ind w:right="720"/>
        <w:rPr>
          <w:rFonts w:ascii="Arial" w:hAnsi="Arial" w:cs="Arial"/>
          <w:sz w:val="22"/>
        </w:rPr>
      </w:pPr>
    </w:p>
    <w:p w:rsidR="00DF77AC" w:rsidRPr="008C1877" w:rsidRDefault="00DF77AC" w:rsidP="00DF77AC">
      <w:pPr>
        <w:pStyle w:val="BodyTextIndent3"/>
        <w:tabs>
          <w:tab w:val="left" w:pos="1080"/>
          <w:tab w:val="left" w:pos="8640"/>
        </w:tabs>
        <w:ind w:right="720"/>
        <w:rPr>
          <w:rFonts w:ascii="Arial" w:hAnsi="Arial" w:cs="Arial"/>
          <w:sz w:val="22"/>
        </w:rPr>
      </w:pPr>
      <w:r w:rsidRPr="008C1877">
        <w:rPr>
          <w:rFonts w:ascii="Arial" w:hAnsi="Arial" w:cs="Arial"/>
          <w:sz w:val="22"/>
        </w:rPr>
        <w:tab/>
        <w:t>Cables, rising indoors shall be laid on walls, ceiling inside shafts or trenches.  Single cables laid shall be fixed directly to walls or ceiling.  All supports shall be at not more than 500mm. Where numbers of cables are run, necessary perforated cable trays shall be provided wherever shown.  Cables laid in built-up trenches shall be on steel supports.  Plastic identification tags shall be provided at every 20mtr.  Cables shall be bent to a radius not less than 15 times the overall diameter of the cable, or in accordance with the manufacturer’s recommendations whichever is higher.</w:t>
      </w:r>
    </w:p>
    <w:p w:rsidR="00DF77AC" w:rsidRPr="008C1877" w:rsidRDefault="00DF77AC" w:rsidP="00DF77AC">
      <w:pPr>
        <w:pStyle w:val="BodyTextIndent3"/>
        <w:tabs>
          <w:tab w:val="left" w:pos="1080"/>
          <w:tab w:val="left" w:pos="8640"/>
        </w:tabs>
        <w:ind w:left="0" w:right="720" w:firstLine="0"/>
        <w:rPr>
          <w:rFonts w:ascii="Arial" w:hAnsi="Arial" w:cs="Arial"/>
          <w:sz w:val="22"/>
        </w:rPr>
      </w:pPr>
    </w:p>
    <w:p w:rsidR="00DF77AC" w:rsidRPr="008C1877" w:rsidRDefault="00DF77AC" w:rsidP="00DF77AC">
      <w:pPr>
        <w:pStyle w:val="BodyTextIndent3"/>
        <w:tabs>
          <w:tab w:val="left" w:pos="1080"/>
          <w:tab w:val="left" w:pos="8640"/>
        </w:tabs>
        <w:ind w:right="720"/>
        <w:rPr>
          <w:rFonts w:ascii="Arial" w:hAnsi="Arial" w:cs="Arial"/>
          <w:sz w:val="22"/>
        </w:rPr>
      </w:pPr>
      <w:r w:rsidRPr="008C1877">
        <w:rPr>
          <w:rFonts w:ascii="Arial" w:hAnsi="Arial" w:cs="Arial"/>
          <w:sz w:val="22"/>
        </w:rPr>
        <w:tab/>
        <w:t>In case of direct buried cables, the cable route shall be parallel or perpendicular to roadways, walls, etc., Cables shall be laid in excavated, graded trenches over a sand cushion to provide protection against abrasion.  Width of excavated trenches shall be as per drawings.  The cable shall be provided with cable markers at every 20 meters.</w:t>
      </w:r>
    </w:p>
    <w:p w:rsidR="00DF77AC" w:rsidRPr="008C1877" w:rsidRDefault="00DF77AC" w:rsidP="00DF77AC">
      <w:pPr>
        <w:pStyle w:val="BodyTextIndent3"/>
        <w:tabs>
          <w:tab w:val="left" w:pos="1080"/>
          <w:tab w:val="left" w:pos="8640"/>
        </w:tabs>
        <w:ind w:right="720"/>
        <w:rPr>
          <w:rFonts w:ascii="Arial" w:hAnsi="Arial" w:cs="Arial"/>
          <w:sz w:val="22"/>
        </w:rPr>
      </w:pPr>
    </w:p>
    <w:p w:rsidR="00DF77AC" w:rsidRPr="008C1877" w:rsidRDefault="00DF77AC" w:rsidP="00DF77AC">
      <w:pPr>
        <w:pStyle w:val="BodyTextIndent3"/>
        <w:tabs>
          <w:tab w:val="left" w:pos="1080"/>
          <w:tab w:val="left" w:pos="8640"/>
        </w:tabs>
        <w:ind w:right="720"/>
        <w:rPr>
          <w:rFonts w:ascii="Arial" w:hAnsi="Arial" w:cs="Arial"/>
          <w:sz w:val="22"/>
        </w:rPr>
      </w:pPr>
      <w:r w:rsidRPr="008C1877">
        <w:rPr>
          <w:rFonts w:ascii="Arial" w:hAnsi="Arial" w:cs="Arial"/>
          <w:sz w:val="22"/>
        </w:rPr>
        <w:tab/>
        <w:t>Cables shall be identified at and terminations indicating the feeder number and the Panel/Distribution board from where it is being laid.</w:t>
      </w:r>
    </w:p>
    <w:p w:rsidR="00DF77AC" w:rsidRPr="008C1877" w:rsidRDefault="00DF77AC" w:rsidP="00DF77AC">
      <w:pPr>
        <w:pStyle w:val="BodyTextIndent3"/>
        <w:tabs>
          <w:tab w:val="left" w:pos="1080"/>
          <w:tab w:val="left" w:pos="8640"/>
        </w:tabs>
        <w:ind w:right="720"/>
        <w:rPr>
          <w:rFonts w:ascii="Arial" w:hAnsi="Arial" w:cs="Arial"/>
          <w:sz w:val="22"/>
        </w:rPr>
      </w:pPr>
      <w:r w:rsidRPr="008C1877">
        <w:rPr>
          <w:rFonts w:ascii="Arial" w:hAnsi="Arial" w:cs="Arial"/>
          <w:sz w:val="22"/>
        </w:rPr>
        <w:tab/>
      </w:r>
    </w:p>
    <w:p w:rsidR="00DF77AC" w:rsidRPr="008C1877" w:rsidRDefault="00DF77AC" w:rsidP="00DF77AC">
      <w:pPr>
        <w:pStyle w:val="BodyTextIndent3"/>
        <w:tabs>
          <w:tab w:val="left" w:pos="1080"/>
          <w:tab w:val="left" w:pos="8640"/>
        </w:tabs>
        <w:ind w:left="0" w:right="720" w:firstLine="0"/>
        <w:rPr>
          <w:rFonts w:ascii="Arial" w:hAnsi="Arial" w:cs="Arial"/>
          <w:sz w:val="22"/>
        </w:rPr>
      </w:pPr>
      <w:r w:rsidRPr="008C1877">
        <w:rPr>
          <w:rFonts w:ascii="Arial" w:hAnsi="Arial" w:cs="Arial"/>
          <w:sz w:val="22"/>
        </w:rPr>
        <w:t>4.</w:t>
      </w:r>
      <w:r>
        <w:rPr>
          <w:rFonts w:ascii="Arial" w:hAnsi="Arial" w:cs="Arial"/>
          <w:sz w:val="22"/>
        </w:rPr>
        <w:t>3</w:t>
      </w:r>
      <w:r w:rsidRPr="008C1877">
        <w:rPr>
          <w:rFonts w:ascii="Arial" w:hAnsi="Arial" w:cs="Arial"/>
          <w:sz w:val="22"/>
        </w:rPr>
        <w:t>.2     TESTING</w:t>
      </w:r>
    </w:p>
    <w:p w:rsidR="00DF77AC" w:rsidRPr="008C1877" w:rsidRDefault="00DF77AC" w:rsidP="00DF77AC">
      <w:pPr>
        <w:pStyle w:val="BodyTextIndent3"/>
        <w:tabs>
          <w:tab w:val="left" w:pos="1080"/>
          <w:tab w:val="left" w:pos="8640"/>
        </w:tabs>
        <w:ind w:left="0" w:right="720" w:firstLine="0"/>
        <w:rPr>
          <w:rFonts w:ascii="Arial" w:hAnsi="Arial" w:cs="Arial"/>
          <w:sz w:val="22"/>
          <w:u w:val="single"/>
        </w:rPr>
      </w:pPr>
    </w:p>
    <w:p w:rsidR="00DF77AC" w:rsidRPr="008C1877" w:rsidRDefault="00DF77AC" w:rsidP="00DF77AC">
      <w:pPr>
        <w:pStyle w:val="BodyTextIndent3"/>
        <w:tabs>
          <w:tab w:val="left" w:pos="1080"/>
          <w:tab w:val="left" w:pos="8640"/>
        </w:tabs>
        <w:ind w:left="1020" w:right="720" w:firstLine="0"/>
        <w:rPr>
          <w:rFonts w:ascii="Arial" w:hAnsi="Arial" w:cs="Arial"/>
          <w:sz w:val="22"/>
        </w:rPr>
      </w:pPr>
      <w:r w:rsidRPr="008C1877">
        <w:rPr>
          <w:rFonts w:ascii="Arial" w:hAnsi="Arial" w:cs="Arial"/>
          <w:sz w:val="22"/>
        </w:rPr>
        <w:t>Cables shall be tested upto installation with a Megger and the following readings established.</w:t>
      </w:r>
    </w:p>
    <w:p w:rsidR="00DF77AC" w:rsidRPr="008C1877" w:rsidRDefault="00DF77AC" w:rsidP="00DF77AC">
      <w:pPr>
        <w:pStyle w:val="BodyTextIndent3"/>
        <w:tabs>
          <w:tab w:val="left" w:pos="1080"/>
          <w:tab w:val="left" w:pos="8640"/>
        </w:tabs>
        <w:ind w:right="720"/>
        <w:rPr>
          <w:rFonts w:ascii="Arial" w:hAnsi="Arial" w:cs="Arial"/>
          <w:sz w:val="22"/>
        </w:rPr>
      </w:pPr>
    </w:p>
    <w:p w:rsidR="00DF77AC" w:rsidRPr="008C1877" w:rsidRDefault="00DF77AC" w:rsidP="00DF77AC">
      <w:pPr>
        <w:pStyle w:val="BodyTextIndent3"/>
        <w:numPr>
          <w:ilvl w:val="3"/>
          <w:numId w:val="5"/>
        </w:numPr>
        <w:tabs>
          <w:tab w:val="clear" w:pos="3600"/>
          <w:tab w:val="left" w:pos="1080"/>
          <w:tab w:val="num" w:pos="1440"/>
          <w:tab w:val="left" w:pos="8640"/>
        </w:tabs>
        <w:ind w:right="720" w:hanging="2520"/>
        <w:rPr>
          <w:rFonts w:ascii="Arial" w:hAnsi="Arial" w:cs="Arial"/>
          <w:sz w:val="22"/>
        </w:rPr>
      </w:pPr>
      <w:r w:rsidRPr="008C1877">
        <w:rPr>
          <w:rFonts w:ascii="Arial" w:hAnsi="Arial" w:cs="Arial"/>
          <w:sz w:val="22"/>
        </w:rPr>
        <w:t>Continuity on all phases</w:t>
      </w:r>
    </w:p>
    <w:p w:rsidR="00DF77AC" w:rsidRPr="008C1877" w:rsidRDefault="00DF77AC" w:rsidP="00DF77AC">
      <w:pPr>
        <w:pStyle w:val="BodyTextIndent3"/>
        <w:numPr>
          <w:ilvl w:val="3"/>
          <w:numId w:val="5"/>
        </w:numPr>
        <w:tabs>
          <w:tab w:val="clear" w:pos="3600"/>
          <w:tab w:val="left" w:pos="1080"/>
          <w:tab w:val="num" w:pos="1440"/>
          <w:tab w:val="left" w:pos="8640"/>
        </w:tabs>
        <w:ind w:right="720" w:hanging="2520"/>
        <w:rPr>
          <w:rFonts w:ascii="Arial" w:hAnsi="Arial" w:cs="Arial"/>
          <w:sz w:val="22"/>
        </w:rPr>
      </w:pPr>
      <w:r w:rsidRPr="008C1877">
        <w:rPr>
          <w:rFonts w:ascii="Arial" w:hAnsi="Arial" w:cs="Arial"/>
          <w:sz w:val="22"/>
        </w:rPr>
        <w:t>Insulation resistance.</w:t>
      </w:r>
    </w:p>
    <w:p w:rsidR="00DF77AC" w:rsidRPr="008C1877" w:rsidRDefault="00DF77AC" w:rsidP="00DF77AC">
      <w:pPr>
        <w:pStyle w:val="BodyTextIndent3"/>
        <w:numPr>
          <w:ilvl w:val="4"/>
          <w:numId w:val="5"/>
        </w:numPr>
        <w:tabs>
          <w:tab w:val="left" w:pos="1080"/>
          <w:tab w:val="num" w:pos="1980"/>
          <w:tab w:val="left" w:pos="8640"/>
        </w:tabs>
        <w:ind w:right="720" w:hanging="2700"/>
        <w:rPr>
          <w:rFonts w:ascii="Arial" w:hAnsi="Arial" w:cs="Arial"/>
          <w:sz w:val="22"/>
        </w:rPr>
      </w:pPr>
      <w:r w:rsidRPr="008C1877">
        <w:rPr>
          <w:rFonts w:ascii="Arial" w:hAnsi="Arial" w:cs="Arial"/>
          <w:sz w:val="22"/>
        </w:rPr>
        <w:t>between conductors</w:t>
      </w:r>
    </w:p>
    <w:p w:rsidR="00DF77AC" w:rsidRPr="008C1877" w:rsidRDefault="00DF77AC" w:rsidP="00DF77AC">
      <w:pPr>
        <w:pStyle w:val="BodyTextIndent3"/>
        <w:numPr>
          <w:ilvl w:val="4"/>
          <w:numId w:val="5"/>
        </w:numPr>
        <w:tabs>
          <w:tab w:val="left" w:pos="1080"/>
          <w:tab w:val="num" w:pos="1980"/>
          <w:tab w:val="left" w:pos="8640"/>
        </w:tabs>
        <w:ind w:right="720" w:hanging="2700"/>
        <w:rPr>
          <w:rFonts w:ascii="Arial" w:hAnsi="Arial" w:cs="Arial"/>
          <w:sz w:val="22"/>
        </w:rPr>
      </w:pPr>
      <w:r w:rsidRPr="008C1877">
        <w:rPr>
          <w:rFonts w:ascii="Arial" w:hAnsi="Arial" w:cs="Arial"/>
          <w:sz w:val="22"/>
        </w:rPr>
        <w:t>all conductors and ground</w:t>
      </w:r>
    </w:p>
    <w:p w:rsidR="00DF77AC" w:rsidRPr="008C1877" w:rsidRDefault="00DF77AC" w:rsidP="00DF77AC">
      <w:pPr>
        <w:pStyle w:val="BodyTextIndent3"/>
        <w:tabs>
          <w:tab w:val="left" w:pos="1080"/>
          <w:tab w:val="num" w:pos="4320"/>
          <w:tab w:val="left" w:pos="8640"/>
        </w:tabs>
        <w:ind w:left="1620" w:right="720" w:firstLine="0"/>
        <w:rPr>
          <w:rFonts w:ascii="Arial" w:hAnsi="Arial" w:cs="Arial"/>
          <w:sz w:val="22"/>
        </w:rPr>
      </w:pPr>
    </w:p>
    <w:p w:rsidR="00DF77AC" w:rsidRPr="008C1877" w:rsidRDefault="00DF77AC" w:rsidP="00DF77AC">
      <w:pPr>
        <w:pStyle w:val="BodyTextIndent3"/>
        <w:tabs>
          <w:tab w:val="left" w:pos="1080"/>
          <w:tab w:val="num" w:pos="4320"/>
          <w:tab w:val="left" w:pos="8640"/>
        </w:tabs>
        <w:ind w:right="720"/>
        <w:rPr>
          <w:rFonts w:ascii="Arial" w:hAnsi="Arial" w:cs="Arial"/>
          <w:sz w:val="22"/>
        </w:rPr>
      </w:pPr>
      <w:r w:rsidRPr="008C1877">
        <w:rPr>
          <w:rFonts w:ascii="Arial" w:hAnsi="Arial" w:cs="Arial"/>
          <w:sz w:val="22"/>
        </w:rPr>
        <w:tab/>
        <w:t>All the Tests shall be recorded</w:t>
      </w:r>
    </w:p>
    <w:p w:rsidR="00DF77AC" w:rsidRPr="008C1877" w:rsidRDefault="00DF77AC" w:rsidP="00DF77AC">
      <w:pPr>
        <w:pStyle w:val="BodyTextIndent3"/>
        <w:tabs>
          <w:tab w:val="left" w:pos="1080"/>
          <w:tab w:val="num" w:pos="4320"/>
          <w:tab w:val="left" w:pos="8640"/>
        </w:tabs>
        <w:ind w:right="720"/>
        <w:rPr>
          <w:rFonts w:ascii="Arial" w:hAnsi="Arial" w:cs="Arial"/>
          <w:sz w:val="22"/>
        </w:rPr>
      </w:pPr>
    </w:p>
    <w:p w:rsidR="00DF77AC" w:rsidRPr="008C1877" w:rsidRDefault="00DF77AC" w:rsidP="00DF77AC">
      <w:pPr>
        <w:pStyle w:val="BodyTextIndent3"/>
        <w:tabs>
          <w:tab w:val="left" w:pos="8640"/>
        </w:tabs>
        <w:ind w:left="0" w:right="720" w:firstLine="0"/>
        <w:rPr>
          <w:rFonts w:ascii="Arial" w:hAnsi="Arial" w:cs="Arial"/>
          <w:sz w:val="22"/>
        </w:rPr>
      </w:pPr>
      <w:r w:rsidRPr="008C1877">
        <w:rPr>
          <w:rFonts w:ascii="Arial" w:hAnsi="Arial" w:cs="Arial"/>
          <w:sz w:val="22"/>
        </w:rPr>
        <w:t>4.</w:t>
      </w:r>
      <w:r>
        <w:rPr>
          <w:rFonts w:ascii="Arial" w:hAnsi="Arial" w:cs="Arial"/>
          <w:sz w:val="22"/>
        </w:rPr>
        <w:t>3</w:t>
      </w:r>
      <w:r w:rsidRPr="008C1877">
        <w:rPr>
          <w:rFonts w:ascii="Arial" w:hAnsi="Arial" w:cs="Arial"/>
          <w:sz w:val="22"/>
        </w:rPr>
        <w:t>.3      MODE OF MEASUREMENT</w:t>
      </w:r>
    </w:p>
    <w:p w:rsidR="00DF77AC" w:rsidRPr="008C1877" w:rsidRDefault="00DF77AC" w:rsidP="00DF77AC">
      <w:pPr>
        <w:pStyle w:val="BodyTextIndent3"/>
        <w:tabs>
          <w:tab w:val="left" w:pos="1080"/>
          <w:tab w:val="left" w:pos="8640"/>
        </w:tabs>
        <w:ind w:left="0" w:right="720" w:firstLine="0"/>
        <w:rPr>
          <w:rFonts w:ascii="Arial" w:hAnsi="Arial" w:cs="Arial"/>
          <w:sz w:val="22"/>
        </w:rPr>
      </w:pPr>
    </w:p>
    <w:p w:rsidR="00DF77AC" w:rsidRPr="008C1877" w:rsidRDefault="00DF77AC" w:rsidP="00DF77AC">
      <w:pPr>
        <w:pStyle w:val="BodyTextIndent3"/>
        <w:tabs>
          <w:tab w:val="left" w:pos="1080"/>
          <w:tab w:val="left" w:pos="8640"/>
        </w:tabs>
        <w:ind w:right="720" w:firstLine="0"/>
        <w:rPr>
          <w:rFonts w:ascii="Arial" w:hAnsi="Arial" w:cs="Arial"/>
          <w:sz w:val="22"/>
        </w:rPr>
      </w:pPr>
      <w:r w:rsidRPr="008C1877">
        <w:rPr>
          <w:rFonts w:ascii="Arial" w:hAnsi="Arial" w:cs="Arial"/>
          <w:sz w:val="22"/>
        </w:rPr>
        <w:t xml:space="preserve"> Cables will be measured on the basis of unit length and shall include the following:-</w:t>
      </w:r>
    </w:p>
    <w:p w:rsidR="00DF77AC" w:rsidRPr="008C1877" w:rsidRDefault="00DF77AC" w:rsidP="00DF77AC">
      <w:pPr>
        <w:pStyle w:val="BodyTextIndent3"/>
        <w:tabs>
          <w:tab w:val="left" w:pos="1080"/>
          <w:tab w:val="left" w:pos="8640"/>
        </w:tabs>
        <w:ind w:left="855" w:right="720" w:firstLine="0"/>
        <w:rPr>
          <w:rFonts w:ascii="Arial" w:hAnsi="Arial" w:cs="Arial"/>
          <w:sz w:val="22"/>
        </w:rPr>
      </w:pPr>
    </w:p>
    <w:p w:rsidR="00DF77AC" w:rsidRPr="008C1877" w:rsidRDefault="00DF77AC" w:rsidP="00DF77AC">
      <w:pPr>
        <w:pStyle w:val="BodyTextIndent3"/>
        <w:numPr>
          <w:ilvl w:val="0"/>
          <w:numId w:val="6"/>
        </w:numPr>
        <w:tabs>
          <w:tab w:val="left" w:pos="1080"/>
          <w:tab w:val="left" w:pos="8640"/>
        </w:tabs>
        <w:ind w:right="720" w:hanging="495"/>
        <w:rPr>
          <w:rFonts w:ascii="Arial" w:hAnsi="Arial" w:cs="Arial"/>
          <w:sz w:val="22"/>
        </w:rPr>
      </w:pPr>
      <w:r w:rsidRPr="008C1877">
        <w:rPr>
          <w:rFonts w:ascii="Arial" w:hAnsi="Arial" w:cs="Arial"/>
          <w:sz w:val="22"/>
        </w:rPr>
        <w:t>Cables and clamps</w:t>
      </w:r>
    </w:p>
    <w:p w:rsidR="00DF77AC" w:rsidRPr="008C1877" w:rsidRDefault="00DF77AC" w:rsidP="00DF77AC">
      <w:pPr>
        <w:pStyle w:val="BodyTextIndent3"/>
        <w:numPr>
          <w:ilvl w:val="0"/>
          <w:numId w:val="6"/>
        </w:numPr>
        <w:tabs>
          <w:tab w:val="left" w:pos="1080"/>
          <w:tab w:val="left" w:pos="8640"/>
        </w:tabs>
        <w:ind w:right="720" w:hanging="495"/>
        <w:rPr>
          <w:rFonts w:ascii="Arial" w:hAnsi="Arial" w:cs="Arial"/>
          <w:sz w:val="22"/>
        </w:rPr>
      </w:pPr>
      <w:r w:rsidRPr="008C1877">
        <w:rPr>
          <w:rFonts w:ascii="Arial" w:hAnsi="Arial" w:cs="Arial"/>
          <w:sz w:val="22"/>
        </w:rPr>
        <w:t>Installation, commissioning and testing.</w:t>
      </w:r>
    </w:p>
    <w:p w:rsidR="00DF77AC" w:rsidRPr="008C1877" w:rsidRDefault="00DF77AC" w:rsidP="00DF77AC">
      <w:pPr>
        <w:pStyle w:val="BodyTextIndent3"/>
        <w:numPr>
          <w:ilvl w:val="0"/>
          <w:numId w:val="6"/>
        </w:numPr>
        <w:tabs>
          <w:tab w:val="left" w:pos="1080"/>
          <w:tab w:val="left" w:pos="8640"/>
        </w:tabs>
        <w:ind w:right="720" w:hanging="495"/>
        <w:rPr>
          <w:rFonts w:ascii="Arial" w:hAnsi="Arial" w:cs="Arial"/>
          <w:sz w:val="22"/>
        </w:rPr>
      </w:pPr>
      <w:r w:rsidRPr="008C1877">
        <w:rPr>
          <w:rFonts w:ascii="Arial" w:hAnsi="Arial" w:cs="Arial"/>
          <w:sz w:val="22"/>
        </w:rPr>
        <w:t>Cable route marker.</w:t>
      </w:r>
    </w:p>
    <w:p w:rsidR="00DF77AC" w:rsidRPr="008C1877" w:rsidRDefault="00DF77AC" w:rsidP="00DF77AC">
      <w:pPr>
        <w:pStyle w:val="BodyTextIndent3"/>
        <w:tabs>
          <w:tab w:val="left" w:pos="1080"/>
          <w:tab w:val="left" w:pos="8640"/>
        </w:tabs>
        <w:ind w:right="720" w:hanging="495"/>
        <w:rPr>
          <w:rFonts w:ascii="Arial" w:hAnsi="Arial" w:cs="Arial"/>
          <w:sz w:val="22"/>
        </w:rPr>
      </w:pPr>
    </w:p>
    <w:p w:rsidR="00DF77AC" w:rsidRPr="008C1877" w:rsidRDefault="00DF77AC" w:rsidP="00DF77AC">
      <w:pPr>
        <w:pStyle w:val="BodyTextIndent3"/>
        <w:tabs>
          <w:tab w:val="left" w:pos="1080"/>
          <w:tab w:val="left" w:pos="8640"/>
        </w:tabs>
        <w:ind w:right="720" w:hanging="495"/>
        <w:rPr>
          <w:rFonts w:ascii="Arial" w:hAnsi="Arial" w:cs="Arial"/>
          <w:sz w:val="22"/>
        </w:rPr>
      </w:pPr>
      <w:r w:rsidRPr="008C1877">
        <w:rPr>
          <w:rFonts w:ascii="Arial" w:hAnsi="Arial" w:cs="Arial"/>
          <w:sz w:val="22"/>
        </w:rPr>
        <w:t xml:space="preserve">        Each cable joint will be measured as one unit for payment.</w:t>
      </w:r>
    </w:p>
    <w:p w:rsidR="00DF77AC" w:rsidRPr="008C1877" w:rsidRDefault="00DF77AC" w:rsidP="00DF77AC">
      <w:pPr>
        <w:pStyle w:val="BodyTextIndent3"/>
        <w:tabs>
          <w:tab w:val="left" w:pos="1080"/>
          <w:tab w:val="left" w:pos="8640"/>
        </w:tabs>
        <w:ind w:right="720" w:hanging="495"/>
        <w:rPr>
          <w:rFonts w:ascii="Arial" w:hAnsi="Arial" w:cs="Arial"/>
          <w:sz w:val="22"/>
        </w:rPr>
      </w:pPr>
    </w:p>
    <w:p w:rsidR="00DF77AC" w:rsidRPr="008C1877" w:rsidRDefault="00DF77AC" w:rsidP="00DF77AC">
      <w:pPr>
        <w:pStyle w:val="BodyTextIndent3"/>
        <w:tabs>
          <w:tab w:val="left" w:pos="1080"/>
          <w:tab w:val="left" w:pos="8640"/>
        </w:tabs>
        <w:ind w:right="720" w:hanging="495"/>
        <w:rPr>
          <w:rFonts w:ascii="Arial" w:hAnsi="Arial" w:cs="Arial"/>
          <w:sz w:val="22"/>
        </w:rPr>
      </w:pPr>
      <w:r w:rsidRPr="008C1877">
        <w:rPr>
          <w:rFonts w:ascii="Arial" w:hAnsi="Arial" w:cs="Arial"/>
          <w:sz w:val="22"/>
        </w:rPr>
        <w:t xml:space="preserve">        The item shall include the following:-</w:t>
      </w:r>
    </w:p>
    <w:p w:rsidR="00DF77AC" w:rsidRPr="008C1877" w:rsidRDefault="00DF77AC" w:rsidP="00DF77AC">
      <w:pPr>
        <w:pStyle w:val="BodyTextIndent3"/>
        <w:tabs>
          <w:tab w:val="left" w:pos="1080"/>
          <w:tab w:val="left" w:pos="8640"/>
        </w:tabs>
        <w:ind w:right="720" w:hanging="495"/>
        <w:rPr>
          <w:rFonts w:ascii="Arial" w:hAnsi="Arial" w:cs="Arial"/>
          <w:sz w:val="22"/>
        </w:rPr>
      </w:pPr>
    </w:p>
    <w:p w:rsidR="00DF77AC" w:rsidRPr="008C1877" w:rsidRDefault="00DF77AC" w:rsidP="00DF77AC">
      <w:pPr>
        <w:pStyle w:val="BodyTextIndent3"/>
        <w:numPr>
          <w:ilvl w:val="0"/>
          <w:numId w:val="7"/>
        </w:numPr>
        <w:tabs>
          <w:tab w:val="left" w:pos="1080"/>
          <w:tab w:val="left" w:pos="8640"/>
        </w:tabs>
        <w:ind w:right="720" w:hanging="495"/>
        <w:rPr>
          <w:rFonts w:ascii="Arial" w:hAnsi="Arial" w:cs="Arial"/>
          <w:sz w:val="22"/>
        </w:rPr>
      </w:pPr>
      <w:r w:rsidRPr="008C1877">
        <w:rPr>
          <w:rFonts w:ascii="Arial" w:hAnsi="Arial" w:cs="Arial"/>
          <w:sz w:val="22"/>
        </w:rPr>
        <w:t>Cable glands, lugs, bolts, nuts.</w:t>
      </w:r>
    </w:p>
    <w:p w:rsidR="00DF77AC" w:rsidRPr="008C1877" w:rsidRDefault="00DF77AC" w:rsidP="00DF77AC">
      <w:pPr>
        <w:pStyle w:val="BodyTextIndent3"/>
        <w:numPr>
          <w:ilvl w:val="0"/>
          <w:numId w:val="7"/>
        </w:numPr>
        <w:tabs>
          <w:tab w:val="left" w:pos="1080"/>
          <w:tab w:val="left" w:pos="8640"/>
        </w:tabs>
        <w:ind w:right="720" w:hanging="495"/>
        <w:rPr>
          <w:rFonts w:ascii="Arial" w:hAnsi="Arial" w:cs="Arial"/>
          <w:sz w:val="22"/>
        </w:rPr>
      </w:pPr>
      <w:r w:rsidRPr="008C1877">
        <w:rPr>
          <w:rFonts w:ascii="Arial" w:hAnsi="Arial" w:cs="Arial"/>
          <w:sz w:val="22"/>
        </w:rPr>
        <w:t>All jointing materials</w:t>
      </w:r>
    </w:p>
    <w:p w:rsidR="00DF77AC" w:rsidRPr="008C1877" w:rsidRDefault="00DF77AC" w:rsidP="00DF77AC">
      <w:pPr>
        <w:pStyle w:val="BodyTextIndent3"/>
        <w:numPr>
          <w:ilvl w:val="0"/>
          <w:numId w:val="7"/>
        </w:numPr>
        <w:tabs>
          <w:tab w:val="left" w:pos="1080"/>
          <w:tab w:val="left" w:pos="8640"/>
        </w:tabs>
        <w:ind w:right="720" w:hanging="495"/>
        <w:rPr>
          <w:rFonts w:ascii="Arial" w:hAnsi="Arial" w:cs="Arial"/>
          <w:sz w:val="22"/>
        </w:rPr>
      </w:pPr>
      <w:r w:rsidRPr="008C1877">
        <w:rPr>
          <w:rFonts w:ascii="Arial" w:hAnsi="Arial" w:cs="Arial"/>
          <w:sz w:val="22"/>
        </w:rPr>
        <w:t>Installations, testing and commissioning.</w:t>
      </w:r>
    </w:p>
    <w:p w:rsidR="00DF77AC" w:rsidRPr="008C1877" w:rsidRDefault="00DF77AC" w:rsidP="00DF77AC">
      <w:pPr>
        <w:pStyle w:val="BodyTextIndent3"/>
        <w:numPr>
          <w:ilvl w:val="0"/>
          <w:numId w:val="7"/>
        </w:numPr>
        <w:tabs>
          <w:tab w:val="left" w:pos="1080"/>
          <w:tab w:val="left" w:pos="8640"/>
        </w:tabs>
        <w:ind w:right="720" w:hanging="495"/>
        <w:rPr>
          <w:rFonts w:ascii="Arial" w:hAnsi="Arial" w:cs="Arial"/>
          <w:sz w:val="22"/>
        </w:rPr>
      </w:pPr>
      <w:r w:rsidRPr="008C1877">
        <w:rPr>
          <w:rFonts w:ascii="Arial" w:hAnsi="Arial" w:cs="Arial"/>
          <w:sz w:val="22"/>
        </w:rPr>
        <w:t>Earthing the gland.</w:t>
      </w:r>
    </w:p>
    <w:p w:rsidR="00DF77AC" w:rsidRPr="008C1877" w:rsidRDefault="00DF77AC" w:rsidP="00DF77AC">
      <w:pPr>
        <w:pStyle w:val="BodyTextIndent3"/>
        <w:tabs>
          <w:tab w:val="left" w:pos="1080"/>
          <w:tab w:val="left" w:pos="8640"/>
        </w:tabs>
        <w:ind w:left="840" w:right="720" w:hanging="495"/>
        <w:rPr>
          <w:rFonts w:ascii="Arial" w:hAnsi="Arial" w:cs="Arial"/>
          <w:sz w:val="22"/>
        </w:rPr>
      </w:pPr>
    </w:p>
    <w:p w:rsidR="00DF77AC" w:rsidRPr="008C1877" w:rsidRDefault="00DF77AC" w:rsidP="00DF77AC">
      <w:pPr>
        <w:pStyle w:val="BodyTextIndent3"/>
        <w:tabs>
          <w:tab w:val="left" w:pos="1080"/>
          <w:tab w:val="left" w:pos="8640"/>
        </w:tabs>
        <w:ind w:left="1065" w:right="720" w:hanging="495"/>
        <w:rPr>
          <w:rFonts w:ascii="Arial" w:hAnsi="Arial" w:cs="Arial"/>
          <w:sz w:val="22"/>
        </w:rPr>
      </w:pPr>
      <w:r w:rsidRPr="008C1877">
        <w:rPr>
          <w:rFonts w:ascii="Arial" w:hAnsi="Arial" w:cs="Arial"/>
          <w:sz w:val="22"/>
        </w:rPr>
        <w:tab/>
      </w:r>
      <w:r w:rsidRPr="008C1877">
        <w:rPr>
          <w:rFonts w:ascii="Arial" w:hAnsi="Arial" w:cs="Arial"/>
          <w:sz w:val="22"/>
        </w:rPr>
        <w:tab/>
        <w:t>Cables buried under ground will be measured on the basis of unit length and paid for at unit rates and shall include:</w:t>
      </w:r>
    </w:p>
    <w:p w:rsidR="00DF77AC" w:rsidRPr="008C1877" w:rsidRDefault="00DF77AC" w:rsidP="00DF77AC">
      <w:pPr>
        <w:pStyle w:val="BodyTextIndent3"/>
        <w:tabs>
          <w:tab w:val="left" w:pos="1080"/>
          <w:tab w:val="left" w:pos="8640"/>
        </w:tabs>
        <w:ind w:left="840" w:right="720" w:hanging="495"/>
        <w:rPr>
          <w:rFonts w:ascii="Arial" w:hAnsi="Arial" w:cs="Arial"/>
          <w:sz w:val="22"/>
        </w:rPr>
      </w:pPr>
    </w:p>
    <w:p w:rsidR="00DF77AC" w:rsidRPr="008C1877" w:rsidRDefault="00DF77AC" w:rsidP="00DF77AC">
      <w:pPr>
        <w:pStyle w:val="BodyTextIndent3"/>
        <w:numPr>
          <w:ilvl w:val="0"/>
          <w:numId w:val="8"/>
        </w:numPr>
        <w:tabs>
          <w:tab w:val="left" w:pos="1080"/>
          <w:tab w:val="left" w:pos="8640"/>
        </w:tabs>
        <w:ind w:right="720" w:hanging="495"/>
        <w:rPr>
          <w:rFonts w:ascii="Arial" w:hAnsi="Arial" w:cs="Arial"/>
          <w:sz w:val="22"/>
        </w:rPr>
      </w:pPr>
      <w:r w:rsidRPr="008C1877">
        <w:rPr>
          <w:rFonts w:ascii="Arial" w:hAnsi="Arial" w:cs="Arial"/>
          <w:sz w:val="22"/>
        </w:rPr>
        <w:t>Excavation to 1.2mtr/0.6mtr and back filling.</w:t>
      </w:r>
    </w:p>
    <w:p w:rsidR="00DF77AC" w:rsidRPr="008C1877" w:rsidRDefault="00DF77AC" w:rsidP="00DF77AC">
      <w:pPr>
        <w:pStyle w:val="BodyTextIndent3"/>
        <w:numPr>
          <w:ilvl w:val="0"/>
          <w:numId w:val="8"/>
        </w:numPr>
        <w:tabs>
          <w:tab w:val="left" w:pos="1080"/>
          <w:tab w:val="left" w:pos="8640"/>
        </w:tabs>
        <w:ind w:right="720" w:hanging="495"/>
        <w:rPr>
          <w:rFonts w:ascii="Arial" w:hAnsi="Arial" w:cs="Arial"/>
          <w:sz w:val="22"/>
        </w:rPr>
      </w:pPr>
      <w:r w:rsidRPr="008C1877">
        <w:rPr>
          <w:rFonts w:ascii="Arial" w:hAnsi="Arial" w:cs="Arial"/>
          <w:sz w:val="22"/>
        </w:rPr>
        <w:t>6” sand cushioning below and above cable.</w:t>
      </w:r>
    </w:p>
    <w:p w:rsidR="00DF77AC" w:rsidRPr="008C1877" w:rsidRDefault="00DF77AC" w:rsidP="00DF77AC">
      <w:pPr>
        <w:pStyle w:val="BodyTextIndent3"/>
        <w:numPr>
          <w:ilvl w:val="0"/>
          <w:numId w:val="8"/>
        </w:numPr>
        <w:tabs>
          <w:tab w:val="left" w:pos="1080"/>
          <w:tab w:val="left" w:pos="8640"/>
        </w:tabs>
        <w:ind w:right="720" w:hanging="495"/>
        <w:rPr>
          <w:rFonts w:ascii="Arial" w:hAnsi="Arial" w:cs="Arial"/>
          <w:sz w:val="22"/>
        </w:rPr>
      </w:pPr>
      <w:r w:rsidRPr="008C1877">
        <w:rPr>
          <w:rFonts w:ascii="Arial" w:hAnsi="Arial" w:cs="Arial"/>
          <w:sz w:val="22"/>
        </w:rPr>
        <w:t>Protective bricks/tiles above the sand cushioning.</w:t>
      </w:r>
    </w:p>
    <w:p w:rsidR="00DF77AC" w:rsidRPr="008C1877" w:rsidRDefault="00DF77AC" w:rsidP="00DF77AC">
      <w:pPr>
        <w:pStyle w:val="BodyTextIndent3"/>
        <w:numPr>
          <w:ilvl w:val="0"/>
          <w:numId w:val="8"/>
        </w:numPr>
        <w:tabs>
          <w:tab w:val="left" w:pos="1080"/>
          <w:tab w:val="left" w:pos="8640"/>
        </w:tabs>
        <w:ind w:right="720" w:hanging="495"/>
        <w:rPr>
          <w:rFonts w:ascii="Arial" w:hAnsi="Arial" w:cs="Arial"/>
          <w:sz w:val="22"/>
        </w:rPr>
      </w:pPr>
      <w:r w:rsidRPr="008C1877">
        <w:rPr>
          <w:rFonts w:ascii="Arial" w:hAnsi="Arial" w:cs="Arial"/>
          <w:sz w:val="22"/>
        </w:rPr>
        <w:t>Fixing of cable route markers.</w:t>
      </w:r>
    </w:p>
    <w:p w:rsidR="00DF77AC" w:rsidRPr="008C1877" w:rsidRDefault="00DF77AC" w:rsidP="00DF77AC">
      <w:pPr>
        <w:pStyle w:val="BodyTextIndent3"/>
        <w:tabs>
          <w:tab w:val="left" w:pos="1080"/>
          <w:tab w:val="left" w:pos="8640"/>
        </w:tabs>
        <w:ind w:right="720"/>
        <w:rPr>
          <w:rFonts w:ascii="Arial" w:hAnsi="Arial" w:cs="Arial"/>
          <w:sz w:val="22"/>
        </w:rPr>
      </w:pPr>
    </w:p>
    <w:p w:rsidR="00DF77AC" w:rsidRPr="008C1877" w:rsidRDefault="00DF77AC" w:rsidP="00DF77AC">
      <w:pPr>
        <w:pStyle w:val="BodyTextIndent3"/>
        <w:tabs>
          <w:tab w:val="left" w:pos="1080"/>
          <w:tab w:val="left" w:pos="8640"/>
        </w:tabs>
        <w:ind w:right="720"/>
        <w:rPr>
          <w:rFonts w:ascii="Arial" w:hAnsi="Arial" w:cs="Arial"/>
          <w:sz w:val="22"/>
        </w:rPr>
      </w:pPr>
    </w:p>
    <w:p w:rsidR="00DF77AC" w:rsidRPr="008C1877" w:rsidRDefault="00DF77AC" w:rsidP="00DF77AC">
      <w:pPr>
        <w:pStyle w:val="BodyTextIndent3"/>
        <w:tabs>
          <w:tab w:val="left" w:pos="1080"/>
          <w:tab w:val="left" w:pos="8640"/>
        </w:tabs>
        <w:ind w:right="720"/>
        <w:rPr>
          <w:rFonts w:ascii="Arial" w:hAnsi="Arial" w:cs="Arial"/>
          <w:sz w:val="22"/>
        </w:rPr>
      </w:pPr>
    </w:p>
    <w:p w:rsidR="00DF77AC" w:rsidRPr="008C1877" w:rsidRDefault="00DF77AC" w:rsidP="00DF77AC">
      <w:pPr>
        <w:pStyle w:val="BodyTextIndent3"/>
        <w:tabs>
          <w:tab w:val="left" w:pos="720"/>
        </w:tabs>
        <w:ind w:left="0" w:firstLine="0"/>
        <w:rPr>
          <w:rFonts w:ascii="Arial" w:hAnsi="Arial" w:cs="Arial"/>
          <w:sz w:val="22"/>
          <w:szCs w:val="22"/>
        </w:rPr>
      </w:pPr>
    </w:p>
    <w:p w:rsidR="00DF77AC" w:rsidRDefault="00DF77AC" w:rsidP="00DF77AC">
      <w:pPr>
        <w:pStyle w:val="BodyTextIndent3"/>
        <w:numPr>
          <w:ilvl w:val="1"/>
          <w:numId w:val="9"/>
        </w:numPr>
        <w:tabs>
          <w:tab w:val="left" w:pos="1080"/>
        </w:tabs>
        <w:rPr>
          <w:rFonts w:ascii="Arial" w:hAnsi="Arial" w:cs="Arial"/>
          <w:sz w:val="22"/>
          <w:szCs w:val="22"/>
        </w:rPr>
      </w:pPr>
      <w:r w:rsidRPr="008C1877">
        <w:rPr>
          <w:rFonts w:ascii="Arial" w:hAnsi="Arial" w:cs="Arial"/>
          <w:sz w:val="22"/>
          <w:szCs w:val="22"/>
        </w:rPr>
        <w:t xml:space="preserve">         UNITISED SUBSTATION </w:t>
      </w:r>
    </w:p>
    <w:p w:rsidR="00DF77AC" w:rsidRDefault="00DF77AC" w:rsidP="00DF77AC">
      <w:pPr>
        <w:pStyle w:val="BodyTextIndent3"/>
        <w:tabs>
          <w:tab w:val="left" w:pos="1080"/>
        </w:tabs>
        <w:ind w:left="360" w:firstLine="0"/>
        <w:rPr>
          <w:rFonts w:ascii="Arial" w:hAnsi="Arial" w:cs="Arial"/>
          <w:sz w:val="22"/>
          <w:szCs w:val="22"/>
        </w:rPr>
      </w:pPr>
    </w:p>
    <w:p w:rsidR="00DF77AC" w:rsidRDefault="00DF77AC" w:rsidP="00DF77AC">
      <w:pPr>
        <w:pStyle w:val="BodyTextIndent3"/>
        <w:tabs>
          <w:tab w:val="left" w:pos="1080"/>
        </w:tabs>
        <w:ind w:left="360" w:firstLine="0"/>
        <w:rPr>
          <w:rFonts w:ascii="Arial" w:hAnsi="Arial" w:cs="Arial"/>
          <w:sz w:val="22"/>
          <w:szCs w:val="22"/>
        </w:rPr>
      </w:pPr>
      <w:r>
        <w:rPr>
          <w:rFonts w:ascii="Arial" w:hAnsi="Arial" w:cs="Arial"/>
          <w:sz w:val="22"/>
          <w:szCs w:val="22"/>
        </w:rPr>
        <w:t>SPECIFICATION</w:t>
      </w:r>
    </w:p>
    <w:p w:rsidR="00DF77AC" w:rsidRDefault="00DF77AC" w:rsidP="00DF77AC">
      <w:pPr>
        <w:pStyle w:val="BodyTextIndent3"/>
        <w:tabs>
          <w:tab w:val="left" w:pos="1080"/>
        </w:tabs>
        <w:ind w:left="360" w:firstLine="0"/>
        <w:rPr>
          <w:rFonts w:ascii="Arial" w:hAnsi="Arial" w:cs="Arial"/>
          <w:sz w:val="22"/>
          <w:szCs w:val="22"/>
        </w:rPr>
      </w:pPr>
    </w:p>
    <w:p w:rsidR="00DF77AC" w:rsidRDefault="00DF77AC" w:rsidP="00DF77AC">
      <w:pPr>
        <w:pStyle w:val="BodyTextIndent3"/>
        <w:tabs>
          <w:tab w:val="left" w:pos="1080"/>
        </w:tabs>
        <w:rPr>
          <w:rFonts w:ascii="Arial" w:hAnsi="Arial" w:cs="Arial"/>
          <w:sz w:val="22"/>
          <w:szCs w:val="22"/>
        </w:rPr>
      </w:pPr>
      <w:r>
        <w:rPr>
          <w:rFonts w:ascii="Arial" w:hAnsi="Arial" w:cs="Arial"/>
          <w:sz w:val="22"/>
          <w:szCs w:val="22"/>
        </w:rPr>
        <w:tab/>
      </w:r>
      <w:r w:rsidRPr="00182DAD">
        <w:rPr>
          <w:rFonts w:ascii="Arial" w:hAnsi="Arial" w:cs="Arial"/>
          <w:sz w:val="22"/>
          <w:szCs w:val="22"/>
        </w:rPr>
        <w:t xml:space="preserve">11KV, 350 MVA, </w:t>
      </w:r>
      <w:r w:rsidR="00114F58">
        <w:rPr>
          <w:rFonts w:ascii="Arial" w:hAnsi="Arial" w:cs="Arial"/>
          <w:sz w:val="22"/>
          <w:szCs w:val="22"/>
        </w:rPr>
        <w:t>400</w:t>
      </w:r>
      <w:r w:rsidRPr="00182DAD">
        <w:rPr>
          <w:rFonts w:ascii="Arial" w:hAnsi="Arial" w:cs="Arial"/>
          <w:sz w:val="22"/>
          <w:szCs w:val="22"/>
        </w:rPr>
        <w:t>A, 50Hz load break switch fuse unit having 2 nos CTs of ratio 10/5A , Cl-0.5, 15VA burden, 1no PT 11KV/110V, Cl-0.5, 100VA burden with shunt trip and earth switch and incoming suitable for 3 x 1</w:t>
      </w:r>
      <w:r w:rsidR="00114F58">
        <w:rPr>
          <w:rFonts w:ascii="Arial" w:hAnsi="Arial" w:cs="Arial"/>
          <w:sz w:val="22"/>
          <w:szCs w:val="22"/>
        </w:rPr>
        <w:t>50</w:t>
      </w:r>
      <w:r w:rsidRPr="00182DAD">
        <w:rPr>
          <w:rFonts w:ascii="Arial" w:hAnsi="Arial" w:cs="Arial"/>
          <w:sz w:val="22"/>
          <w:szCs w:val="22"/>
        </w:rPr>
        <w:t>sq.mm XLPE cable</w:t>
      </w:r>
      <w:r w:rsidR="00114F58">
        <w:rPr>
          <w:rFonts w:ascii="Arial" w:hAnsi="Arial" w:cs="Arial"/>
          <w:sz w:val="22"/>
          <w:szCs w:val="22"/>
        </w:rPr>
        <w:t>.</w:t>
      </w:r>
    </w:p>
    <w:p w:rsidR="00515503" w:rsidRPr="008C1877" w:rsidRDefault="00515503" w:rsidP="00DF77AC">
      <w:pPr>
        <w:pStyle w:val="BodyTextIndent3"/>
        <w:tabs>
          <w:tab w:val="left" w:pos="1080"/>
        </w:tabs>
        <w:rPr>
          <w:rFonts w:ascii="Arial" w:hAnsi="Arial" w:cs="Arial"/>
          <w:sz w:val="22"/>
          <w:szCs w:val="22"/>
        </w:rPr>
      </w:pPr>
      <w:bookmarkStart w:id="0" w:name="_GoBack"/>
      <w:bookmarkEnd w:id="0"/>
    </w:p>
    <w:p w:rsidR="00DF77AC" w:rsidRPr="008C1877" w:rsidRDefault="00DF77AC" w:rsidP="00DF77AC">
      <w:pPr>
        <w:pStyle w:val="BodyTextIndent3"/>
        <w:ind w:left="0" w:firstLine="0"/>
        <w:rPr>
          <w:rFonts w:ascii="Arial" w:hAnsi="Arial" w:cs="Arial"/>
          <w:sz w:val="22"/>
          <w:szCs w:val="22"/>
        </w:rPr>
      </w:pPr>
      <w:r>
        <w:rPr>
          <w:rFonts w:ascii="Arial" w:hAnsi="Arial" w:cs="Arial"/>
          <w:sz w:val="22"/>
          <w:szCs w:val="22"/>
        </w:rPr>
        <w:t>4.4</w:t>
      </w:r>
      <w:r w:rsidRPr="008C1877">
        <w:rPr>
          <w:rFonts w:ascii="Arial" w:hAnsi="Arial" w:cs="Arial"/>
          <w:sz w:val="22"/>
          <w:szCs w:val="22"/>
        </w:rPr>
        <w:t>.1     INSTALLATION</w:t>
      </w:r>
    </w:p>
    <w:p w:rsidR="00DF77AC" w:rsidRPr="008C1877" w:rsidRDefault="00DF77AC" w:rsidP="00DF77AC">
      <w:pPr>
        <w:pStyle w:val="BodyTextIndent3"/>
        <w:tabs>
          <w:tab w:val="left" w:pos="720"/>
        </w:tabs>
        <w:rPr>
          <w:rFonts w:ascii="Arial" w:hAnsi="Arial" w:cs="Arial"/>
          <w:sz w:val="22"/>
          <w:szCs w:val="22"/>
        </w:rPr>
      </w:pPr>
    </w:p>
    <w:p w:rsidR="00DF77AC" w:rsidRPr="008C1877" w:rsidRDefault="00DF77AC" w:rsidP="00DF77AC">
      <w:pPr>
        <w:pStyle w:val="BodyTextIndent3"/>
        <w:tabs>
          <w:tab w:val="left" w:pos="720"/>
        </w:tabs>
        <w:ind w:firstLine="0"/>
        <w:rPr>
          <w:rFonts w:ascii="Arial" w:hAnsi="Arial" w:cs="Arial"/>
          <w:sz w:val="22"/>
          <w:szCs w:val="22"/>
        </w:rPr>
      </w:pPr>
      <w:r w:rsidRPr="008C1877">
        <w:rPr>
          <w:rFonts w:ascii="Arial" w:hAnsi="Arial" w:cs="Arial"/>
          <w:sz w:val="22"/>
          <w:szCs w:val="22"/>
        </w:rPr>
        <w:t>Check the position to be occupied by the unit as indicated in the relevant layout drawing.</w:t>
      </w:r>
    </w:p>
    <w:p w:rsidR="00DF77AC" w:rsidRPr="008C1877" w:rsidRDefault="00DF77AC" w:rsidP="00DF77AC">
      <w:pPr>
        <w:pStyle w:val="BodyTextIndent3"/>
        <w:tabs>
          <w:tab w:val="left" w:pos="720"/>
        </w:tabs>
        <w:ind w:firstLine="0"/>
        <w:rPr>
          <w:rFonts w:ascii="Arial" w:hAnsi="Arial" w:cs="Arial"/>
          <w:sz w:val="22"/>
          <w:szCs w:val="22"/>
        </w:rPr>
      </w:pPr>
    </w:p>
    <w:p w:rsidR="00DF77AC" w:rsidRPr="008C1877" w:rsidRDefault="00DF77AC" w:rsidP="00DF77AC">
      <w:pPr>
        <w:pStyle w:val="BodyTextIndent3"/>
        <w:tabs>
          <w:tab w:val="left" w:pos="720"/>
        </w:tabs>
        <w:ind w:firstLine="0"/>
        <w:rPr>
          <w:rFonts w:ascii="Arial" w:hAnsi="Arial" w:cs="Arial"/>
          <w:sz w:val="22"/>
          <w:szCs w:val="22"/>
        </w:rPr>
      </w:pPr>
      <w:r w:rsidRPr="008C1877">
        <w:rPr>
          <w:rFonts w:ascii="Arial" w:hAnsi="Arial" w:cs="Arial"/>
          <w:sz w:val="22"/>
          <w:szCs w:val="22"/>
        </w:rPr>
        <w:t>The recommended minimum distance from the unit to the walls should be adhered to and the location of the switchgear should be free from dampness of humidity, excessive vibration and chemical fumes.</w:t>
      </w:r>
    </w:p>
    <w:p w:rsidR="00DF77AC" w:rsidRPr="008C1877" w:rsidRDefault="00DF77AC" w:rsidP="00DF77AC">
      <w:pPr>
        <w:pStyle w:val="BodyTextIndent3"/>
        <w:tabs>
          <w:tab w:val="left" w:pos="720"/>
        </w:tabs>
        <w:ind w:firstLine="0"/>
        <w:rPr>
          <w:rFonts w:ascii="Arial" w:hAnsi="Arial" w:cs="Arial"/>
          <w:sz w:val="22"/>
          <w:szCs w:val="22"/>
        </w:rPr>
      </w:pPr>
    </w:p>
    <w:p w:rsidR="00DF77AC" w:rsidRPr="008C1877" w:rsidRDefault="00DF77AC" w:rsidP="00DF77AC">
      <w:pPr>
        <w:pStyle w:val="BodyTextIndent3"/>
        <w:tabs>
          <w:tab w:val="left" w:pos="720"/>
        </w:tabs>
        <w:ind w:firstLine="0"/>
        <w:rPr>
          <w:rFonts w:ascii="Arial" w:hAnsi="Arial" w:cs="Arial"/>
          <w:sz w:val="22"/>
          <w:szCs w:val="22"/>
        </w:rPr>
      </w:pPr>
      <w:r w:rsidRPr="008C1877">
        <w:rPr>
          <w:rFonts w:ascii="Arial" w:hAnsi="Arial" w:cs="Arial"/>
          <w:sz w:val="22"/>
          <w:szCs w:val="22"/>
        </w:rPr>
        <w:t>The installation charges shall include the cost of supply, fabrication and installation of all the necessary steel supports for the erection of the panel.</w:t>
      </w:r>
    </w:p>
    <w:p w:rsidR="00DF77AC" w:rsidRPr="008C1877" w:rsidRDefault="00DF77AC" w:rsidP="00DF77AC">
      <w:pPr>
        <w:pStyle w:val="BodyTextIndent3"/>
        <w:tabs>
          <w:tab w:val="left" w:pos="720"/>
        </w:tabs>
        <w:rPr>
          <w:rFonts w:ascii="Arial" w:hAnsi="Arial" w:cs="Arial"/>
          <w:sz w:val="22"/>
          <w:szCs w:val="22"/>
        </w:rPr>
      </w:pPr>
      <w:r w:rsidRPr="008C1877">
        <w:rPr>
          <w:rFonts w:ascii="Arial" w:hAnsi="Arial" w:cs="Arial"/>
          <w:sz w:val="22"/>
          <w:szCs w:val="22"/>
        </w:rPr>
        <w:t xml:space="preserve">.  </w:t>
      </w:r>
    </w:p>
    <w:p w:rsidR="00DF77AC" w:rsidRPr="008C1877" w:rsidRDefault="00DF77AC" w:rsidP="00DF77AC">
      <w:pPr>
        <w:pStyle w:val="BodyTextIndent3"/>
        <w:tabs>
          <w:tab w:val="left" w:pos="1080"/>
        </w:tabs>
        <w:ind w:left="0" w:firstLine="0"/>
        <w:rPr>
          <w:rFonts w:ascii="Arial" w:hAnsi="Arial" w:cs="Arial"/>
          <w:sz w:val="22"/>
          <w:szCs w:val="22"/>
        </w:rPr>
      </w:pPr>
      <w:r w:rsidRPr="008C1877">
        <w:rPr>
          <w:rFonts w:ascii="Arial" w:hAnsi="Arial" w:cs="Arial"/>
          <w:sz w:val="22"/>
          <w:szCs w:val="22"/>
        </w:rPr>
        <w:t>4.</w:t>
      </w:r>
      <w:r>
        <w:rPr>
          <w:rFonts w:ascii="Arial" w:hAnsi="Arial" w:cs="Arial"/>
          <w:sz w:val="22"/>
          <w:szCs w:val="22"/>
        </w:rPr>
        <w:t>4</w:t>
      </w:r>
      <w:r w:rsidRPr="008C1877">
        <w:rPr>
          <w:rFonts w:ascii="Arial" w:hAnsi="Arial" w:cs="Arial"/>
          <w:sz w:val="22"/>
          <w:szCs w:val="22"/>
        </w:rPr>
        <w:t>.2      FOUNDATION</w:t>
      </w:r>
    </w:p>
    <w:p w:rsidR="00DF77AC" w:rsidRPr="008C1877" w:rsidRDefault="00DF77AC" w:rsidP="00DF77AC">
      <w:pPr>
        <w:pStyle w:val="BodyTextIndent3"/>
        <w:ind w:firstLine="0"/>
        <w:rPr>
          <w:rFonts w:ascii="Arial" w:hAnsi="Arial" w:cs="Arial"/>
          <w:sz w:val="22"/>
          <w:szCs w:val="22"/>
        </w:rPr>
      </w:pPr>
      <w:r w:rsidRPr="008C1877">
        <w:rPr>
          <w:rFonts w:ascii="Arial" w:hAnsi="Arial" w:cs="Arial"/>
          <w:sz w:val="22"/>
          <w:szCs w:val="22"/>
        </w:rPr>
        <w:t>Contractor shall supply the foundation details required.  The rag-bolts shall be prepared and the floor toughened at the location of the supports, the units can be placed in position.  Care shall be taken to ensure that unit occupies its correct position.</w:t>
      </w:r>
    </w:p>
    <w:p w:rsidR="00DF77AC" w:rsidRDefault="00DF77AC" w:rsidP="00DF77AC">
      <w:pPr>
        <w:pStyle w:val="BodyTextIndent3"/>
        <w:ind w:left="0" w:firstLine="0"/>
        <w:rPr>
          <w:rFonts w:ascii="Arial" w:hAnsi="Arial" w:cs="Arial"/>
          <w:sz w:val="22"/>
          <w:szCs w:val="22"/>
        </w:rPr>
      </w:pPr>
    </w:p>
    <w:p w:rsidR="00DF77AC" w:rsidRPr="008C1877" w:rsidRDefault="00DF77AC" w:rsidP="00DF77AC">
      <w:pPr>
        <w:pStyle w:val="BodyTextIndent3"/>
        <w:ind w:left="0" w:firstLine="0"/>
        <w:rPr>
          <w:rFonts w:ascii="Arial" w:hAnsi="Arial" w:cs="Arial"/>
          <w:sz w:val="22"/>
          <w:szCs w:val="22"/>
        </w:rPr>
      </w:pPr>
    </w:p>
    <w:p w:rsidR="00DF77AC" w:rsidRPr="008C1877" w:rsidRDefault="00DF77AC" w:rsidP="00DF77AC">
      <w:pPr>
        <w:pStyle w:val="BodyTextIndent3"/>
        <w:ind w:left="0" w:firstLine="0"/>
        <w:rPr>
          <w:rFonts w:ascii="Arial" w:hAnsi="Arial" w:cs="Arial"/>
          <w:sz w:val="22"/>
          <w:szCs w:val="22"/>
        </w:rPr>
      </w:pPr>
      <w:r w:rsidRPr="008C1877">
        <w:rPr>
          <w:rFonts w:ascii="Arial" w:hAnsi="Arial" w:cs="Arial"/>
          <w:sz w:val="22"/>
          <w:szCs w:val="22"/>
        </w:rPr>
        <w:t>4.</w:t>
      </w:r>
      <w:r>
        <w:rPr>
          <w:rFonts w:ascii="Arial" w:hAnsi="Arial" w:cs="Arial"/>
          <w:sz w:val="22"/>
          <w:szCs w:val="22"/>
        </w:rPr>
        <w:t>4</w:t>
      </w:r>
      <w:r w:rsidRPr="008C1877">
        <w:rPr>
          <w:rFonts w:ascii="Arial" w:hAnsi="Arial" w:cs="Arial"/>
          <w:sz w:val="22"/>
          <w:szCs w:val="22"/>
        </w:rPr>
        <w:t>.3          BUSBAR CONNECTIONS</w:t>
      </w:r>
    </w:p>
    <w:p w:rsidR="00DF77AC" w:rsidRPr="008C1877" w:rsidRDefault="00DF77AC" w:rsidP="00DF77AC">
      <w:pPr>
        <w:pStyle w:val="BodyTextIndent3"/>
        <w:rPr>
          <w:rFonts w:ascii="Arial" w:hAnsi="Arial" w:cs="Arial"/>
          <w:sz w:val="22"/>
          <w:szCs w:val="22"/>
        </w:rPr>
      </w:pPr>
    </w:p>
    <w:p w:rsidR="00DF77AC" w:rsidRPr="008C1877" w:rsidRDefault="00DF77AC" w:rsidP="00DF77AC">
      <w:pPr>
        <w:pStyle w:val="BodyTextIndent3"/>
        <w:ind w:hanging="2160"/>
        <w:rPr>
          <w:rFonts w:ascii="Arial" w:hAnsi="Arial" w:cs="Arial"/>
          <w:sz w:val="22"/>
          <w:szCs w:val="22"/>
        </w:rPr>
      </w:pPr>
      <w:r w:rsidRPr="008C1877">
        <w:rPr>
          <w:rFonts w:ascii="Arial" w:hAnsi="Arial" w:cs="Arial"/>
          <w:sz w:val="22"/>
          <w:szCs w:val="22"/>
        </w:rPr>
        <w:lastRenderedPageBreak/>
        <w:t xml:space="preserve">                                    The contract surfaces of the busbars should be thoroughly cleaned on both sides with emery cloth and any burrs should be removed with a smooth file. The joints should be assembled as soon as possible.</w:t>
      </w:r>
    </w:p>
    <w:p w:rsidR="00DF77AC" w:rsidRPr="008C1877" w:rsidRDefault="00DF77AC" w:rsidP="00DF77AC">
      <w:pPr>
        <w:pStyle w:val="BodyTextIndent3"/>
        <w:ind w:hanging="2160"/>
        <w:rPr>
          <w:rFonts w:ascii="Arial" w:hAnsi="Arial" w:cs="Arial"/>
          <w:sz w:val="22"/>
          <w:szCs w:val="22"/>
        </w:rPr>
      </w:pPr>
    </w:p>
    <w:p w:rsidR="00DF77AC" w:rsidRDefault="00DF77AC" w:rsidP="00DF77AC">
      <w:pPr>
        <w:pStyle w:val="BodyTextIndent3"/>
        <w:ind w:hanging="2160"/>
        <w:rPr>
          <w:rFonts w:ascii="Arial" w:hAnsi="Arial" w:cs="Arial"/>
          <w:sz w:val="22"/>
          <w:szCs w:val="22"/>
        </w:rPr>
      </w:pPr>
      <w:r w:rsidRPr="008C1877">
        <w:rPr>
          <w:rFonts w:ascii="Arial" w:hAnsi="Arial" w:cs="Arial"/>
          <w:sz w:val="22"/>
          <w:szCs w:val="22"/>
        </w:rPr>
        <w:tab/>
        <w:t>The busbars should be connected up on such a way as to be parallel to the line of the unit and suitable for extension where necessary.  Busbar shall be bolted very securely and in correct alignment.</w:t>
      </w:r>
    </w:p>
    <w:p w:rsidR="00DF77AC" w:rsidRDefault="00DF77AC" w:rsidP="00DF77AC">
      <w:pPr>
        <w:pStyle w:val="BodyTextIndent3"/>
        <w:ind w:hanging="2160"/>
        <w:rPr>
          <w:rFonts w:ascii="Arial" w:hAnsi="Arial" w:cs="Arial"/>
          <w:sz w:val="22"/>
          <w:szCs w:val="22"/>
        </w:rPr>
      </w:pPr>
    </w:p>
    <w:p w:rsidR="00DF77AC" w:rsidRPr="008C1877" w:rsidRDefault="00DF77AC" w:rsidP="00DF77AC">
      <w:pPr>
        <w:pStyle w:val="BodyTextIndent3"/>
        <w:ind w:hanging="2160"/>
        <w:rPr>
          <w:rFonts w:ascii="Arial" w:hAnsi="Arial" w:cs="Arial"/>
          <w:sz w:val="22"/>
          <w:szCs w:val="22"/>
        </w:rPr>
      </w:pPr>
    </w:p>
    <w:p w:rsidR="00DF77AC" w:rsidRPr="008C1877" w:rsidRDefault="00DF77AC" w:rsidP="00DF77AC">
      <w:pPr>
        <w:pStyle w:val="BodyTextIndent3"/>
        <w:tabs>
          <w:tab w:val="left" w:pos="720"/>
        </w:tabs>
        <w:rPr>
          <w:rFonts w:ascii="Arial" w:hAnsi="Arial" w:cs="Arial"/>
          <w:sz w:val="22"/>
          <w:szCs w:val="22"/>
        </w:rPr>
      </w:pPr>
      <w:r w:rsidRPr="008C1877">
        <w:rPr>
          <w:rFonts w:ascii="Arial" w:hAnsi="Arial" w:cs="Arial"/>
          <w:sz w:val="22"/>
          <w:szCs w:val="22"/>
        </w:rPr>
        <w:tab/>
      </w:r>
      <w:r w:rsidRPr="008C1877">
        <w:rPr>
          <w:rFonts w:ascii="Arial" w:hAnsi="Arial" w:cs="Arial"/>
          <w:sz w:val="22"/>
          <w:szCs w:val="22"/>
        </w:rPr>
        <w:tab/>
      </w:r>
    </w:p>
    <w:p w:rsidR="00DF77AC" w:rsidRPr="008C1877" w:rsidRDefault="00DF77AC" w:rsidP="00DF77AC">
      <w:pPr>
        <w:pStyle w:val="BodyTextIndent3"/>
        <w:tabs>
          <w:tab w:val="left" w:pos="720"/>
        </w:tabs>
        <w:ind w:left="0" w:firstLine="0"/>
        <w:rPr>
          <w:rFonts w:ascii="Arial" w:hAnsi="Arial" w:cs="Arial"/>
          <w:sz w:val="22"/>
          <w:szCs w:val="22"/>
        </w:rPr>
      </w:pPr>
      <w:r w:rsidRPr="008C1877">
        <w:rPr>
          <w:rFonts w:ascii="Arial" w:hAnsi="Arial" w:cs="Arial"/>
          <w:sz w:val="22"/>
          <w:szCs w:val="22"/>
        </w:rPr>
        <w:t>4.</w:t>
      </w:r>
      <w:r>
        <w:rPr>
          <w:rFonts w:ascii="Arial" w:hAnsi="Arial" w:cs="Arial"/>
          <w:sz w:val="22"/>
          <w:szCs w:val="22"/>
        </w:rPr>
        <w:t>4</w:t>
      </w:r>
      <w:r w:rsidRPr="008C1877">
        <w:rPr>
          <w:rFonts w:ascii="Arial" w:hAnsi="Arial" w:cs="Arial"/>
          <w:sz w:val="22"/>
          <w:szCs w:val="22"/>
        </w:rPr>
        <w:t>.4         CABLE CONNECTIONS</w:t>
      </w:r>
    </w:p>
    <w:p w:rsidR="00DF77AC" w:rsidRPr="008C1877" w:rsidRDefault="00DF77AC" w:rsidP="00DF77AC">
      <w:pPr>
        <w:pStyle w:val="BodyTextIndent3"/>
        <w:tabs>
          <w:tab w:val="left" w:pos="720"/>
        </w:tabs>
        <w:rPr>
          <w:rFonts w:ascii="Arial" w:hAnsi="Arial" w:cs="Arial"/>
          <w:sz w:val="22"/>
          <w:szCs w:val="22"/>
        </w:rPr>
      </w:pPr>
    </w:p>
    <w:p w:rsidR="00DF77AC" w:rsidRPr="008C1877" w:rsidRDefault="00DF77AC" w:rsidP="00DF77AC">
      <w:pPr>
        <w:pStyle w:val="BodyTextIndent3"/>
        <w:tabs>
          <w:tab w:val="left" w:pos="720"/>
        </w:tabs>
        <w:ind w:firstLine="0"/>
        <w:rPr>
          <w:rFonts w:ascii="Arial" w:hAnsi="Arial" w:cs="Arial"/>
          <w:sz w:val="22"/>
          <w:szCs w:val="22"/>
        </w:rPr>
      </w:pPr>
      <w:r w:rsidRPr="008C1877">
        <w:rPr>
          <w:rFonts w:ascii="Arial" w:hAnsi="Arial" w:cs="Arial"/>
          <w:sz w:val="22"/>
          <w:szCs w:val="22"/>
        </w:rPr>
        <w:t>Access to the cable box is obtained by removing the cover sheets at the back.</w:t>
      </w:r>
    </w:p>
    <w:p w:rsidR="00DF77AC" w:rsidRPr="008C1877" w:rsidRDefault="00DF77AC" w:rsidP="00DF77AC">
      <w:pPr>
        <w:pStyle w:val="BodyTextIndent3"/>
        <w:tabs>
          <w:tab w:val="left" w:pos="720"/>
        </w:tabs>
        <w:ind w:firstLine="0"/>
        <w:rPr>
          <w:rFonts w:ascii="Arial" w:hAnsi="Arial" w:cs="Arial"/>
          <w:sz w:val="22"/>
          <w:szCs w:val="22"/>
        </w:rPr>
      </w:pPr>
    </w:p>
    <w:p w:rsidR="00DF77AC" w:rsidRPr="008C1877" w:rsidRDefault="00DF77AC" w:rsidP="00DF77AC">
      <w:pPr>
        <w:pStyle w:val="BodyTextIndent3"/>
        <w:ind w:left="0" w:firstLine="0"/>
        <w:rPr>
          <w:rFonts w:ascii="Arial" w:hAnsi="Arial" w:cs="Arial"/>
          <w:sz w:val="22"/>
          <w:szCs w:val="22"/>
        </w:rPr>
      </w:pPr>
      <w:r w:rsidRPr="008C1877">
        <w:rPr>
          <w:rFonts w:ascii="Arial" w:hAnsi="Arial" w:cs="Arial"/>
          <w:sz w:val="22"/>
          <w:szCs w:val="22"/>
        </w:rPr>
        <w:t>4.</w:t>
      </w:r>
      <w:r>
        <w:rPr>
          <w:rFonts w:ascii="Arial" w:hAnsi="Arial" w:cs="Arial"/>
          <w:sz w:val="22"/>
          <w:szCs w:val="22"/>
        </w:rPr>
        <w:t>4</w:t>
      </w:r>
      <w:r w:rsidRPr="008C1877">
        <w:rPr>
          <w:rFonts w:ascii="Arial" w:hAnsi="Arial" w:cs="Arial"/>
          <w:sz w:val="22"/>
          <w:szCs w:val="22"/>
        </w:rPr>
        <w:t>.5          EARTHING</w:t>
      </w:r>
    </w:p>
    <w:p w:rsidR="00DF77AC" w:rsidRPr="008C1877" w:rsidRDefault="00DF77AC" w:rsidP="00DF77AC">
      <w:pPr>
        <w:pStyle w:val="BodyTextIndent3"/>
        <w:tabs>
          <w:tab w:val="left" w:pos="720"/>
        </w:tabs>
        <w:rPr>
          <w:rFonts w:ascii="Arial" w:hAnsi="Arial" w:cs="Arial"/>
          <w:sz w:val="22"/>
          <w:szCs w:val="22"/>
        </w:rPr>
      </w:pPr>
      <w:r w:rsidRPr="008C1877">
        <w:rPr>
          <w:rFonts w:ascii="Arial" w:hAnsi="Arial" w:cs="Arial"/>
          <w:sz w:val="22"/>
          <w:szCs w:val="22"/>
        </w:rPr>
        <w:tab/>
      </w:r>
      <w:r w:rsidRPr="008C1877">
        <w:rPr>
          <w:rFonts w:ascii="Arial" w:hAnsi="Arial" w:cs="Arial"/>
          <w:sz w:val="22"/>
          <w:szCs w:val="22"/>
        </w:rPr>
        <w:tab/>
        <w:t>The earth bar should be continuous and solidly connected to the station main earth.</w:t>
      </w:r>
      <w:r w:rsidRPr="008C1877">
        <w:rPr>
          <w:rFonts w:ascii="Arial" w:hAnsi="Arial" w:cs="Arial"/>
          <w:sz w:val="22"/>
          <w:szCs w:val="22"/>
        </w:rPr>
        <w:tab/>
      </w:r>
    </w:p>
    <w:p w:rsidR="00DF77AC" w:rsidRPr="008C1877" w:rsidRDefault="00DF77AC" w:rsidP="00DF77AC">
      <w:pPr>
        <w:pStyle w:val="BodyTextIndent3"/>
        <w:tabs>
          <w:tab w:val="left" w:pos="720"/>
        </w:tabs>
        <w:rPr>
          <w:rFonts w:ascii="Arial" w:hAnsi="Arial" w:cs="Arial"/>
          <w:sz w:val="22"/>
          <w:szCs w:val="22"/>
        </w:rPr>
      </w:pPr>
      <w:r w:rsidRPr="008C1877">
        <w:rPr>
          <w:rFonts w:ascii="Arial" w:hAnsi="Arial" w:cs="Arial"/>
          <w:sz w:val="22"/>
          <w:szCs w:val="22"/>
        </w:rPr>
        <w:tab/>
      </w:r>
    </w:p>
    <w:p w:rsidR="00DF77AC" w:rsidRPr="008C1877" w:rsidRDefault="00DF77AC" w:rsidP="00DF77AC">
      <w:pPr>
        <w:pStyle w:val="BodyTextIndent3"/>
        <w:tabs>
          <w:tab w:val="left" w:pos="720"/>
        </w:tabs>
        <w:rPr>
          <w:rFonts w:ascii="Arial" w:hAnsi="Arial" w:cs="Arial"/>
          <w:sz w:val="22"/>
          <w:szCs w:val="22"/>
        </w:rPr>
      </w:pPr>
      <w:r w:rsidRPr="008C1877">
        <w:rPr>
          <w:rFonts w:ascii="Arial" w:hAnsi="Arial" w:cs="Arial"/>
          <w:sz w:val="22"/>
          <w:szCs w:val="22"/>
        </w:rPr>
        <w:tab/>
      </w:r>
      <w:r w:rsidRPr="008C1877">
        <w:rPr>
          <w:rFonts w:ascii="Arial" w:hAnsi="Arial" w:cs="Arial"/>
          <w:sz w:val="22"/>
          <w:szCs w:val="22"/>
        </w:rPr>
        <w:tab/>
      </w:r>
    </w:p>
    <w:p w:rsidR="00DF77AC" w:rsidRPr="008C1877" w:rsidRDefault="00DF77AC" w:rsidP="00DF77AC">
      <w:pPr>
        <w:pStyle w:val="BodyTextIndent3"/>
        <w:ind w:left="0" w:firstLine="0"/>
        <w:rPr>
          <w:rFonts w:ascii="Arial" w:hAnsi="Arial" w:cs="Arial"/>
          <w:sz w:val="22"/>
          <w:szCs w:val="22"/>
        </w:rPr>
      </w:pPr>
      <w:r w:rsidRPr="008C1877">
        <w:rPr>
          <w:rFonts w:ascii="Arial" w:hAnsi="Arial" w:cs="Arial"/>
          <w:sz w:val="22"/>
          <w:szCs w:val="22"/>
        </w:rPr>
        <w:t>4.</w:t>
      </w:r>
      <w:r>
        <w:rPr>
          <w:rFonts w:ascii="Arial" w:hAnsi="Arial" w:cs="Arial"/>
          <w:sz w:val="22"/>
          <w:szCs w:val="22"/>
        </w:rPr>
        <w:t>4</w:t>
      </w:r>
      <w:r w:rsidRPr="008C1877">
        <w:rPr>
          <w:rFonts w:ascii="Arial" w:hAnsi="Arial" w:cs="Arial"/>
          <w:sz w:val="22"/>
          <w:szCs w:val="22"/>
        </w:rPr>
        <w:t>.6         TESTING AND COMMISSIONING</w:t>
      </w:r>
    </w:p>
    <w:p w:rsidR="00DF77AC" w:rsidRPr="008C1877" w:rsidRDefault="00DF77AC" w:rsidP="00DF77AC">
      <w:pPr>
        <w:pStyle w:val="BodyTextIndent3"/>
        <w:tabs>
          <w:tab w:val="left" w:pos="720"/>
        </w:tabs>
        <w:ind w:firstLine="0"/>
        <w:rPr>
          <w:rFonts w:ascii="Arial" w:hAnsi="Arial" w:cs="Arial"/>
          <w:sz w:val="22"/>
          <w:szCs w:val="22"/>
        </w:rPr>
      </w:pPr>
      <w:r w:rsidRPr="008C1877">
        <w:rPr>
          <w:rFonts w:ascii="Arial" w:hAnsi="Arial" w:cs="Arial"/>
          <w:sz w:val="22"/>
          <w:szCs w:val="22"/>
        </w:rPr>
        <w:t>Before commissioning, the entire equipment must be thoroughly cleaned both internally and externally.</w:t>
      </w:r>
    </w:p>
    <w:p w:rsidR="00DF77AC" w:rsidRPr="008C1877" w:rsidRDefault="00DF77AC" w:rsidP="00DF77AC">
      <w:pPr>
        <w:pStyle w:val="BodyTextIndent3"/>
        <w:tabs>
          <w:tab w:val="left" w:pos="720"/>
        </w:tabs>
        <w:ind w:firstLine="0"/>
        <w:rPr>
          <w:rFonts w:ascii="Arial" w:hAnsi="Arial" w:cs="Arial"/>
          <w:sz w:val="22"/>
          <w:szCs w:val="22"/>
        </w:rPr>
      </w:pPr>
    </w:p>
    <w:p w:rsidR="00DF77AC" w:rsidRPr="008C1877" w:rsidRDefault="00DF77AC" w:rsidP="00DF77AC">
      <w:pPr>
        <w:pStyle w:val="BodyTextIndent3"/>
        <w:tabs>
          <w:tab w:val="left" w:pos="720"/>
        </w:tabs>
        <w:ind w:firstLine="0"/>
        <w:rPr>
          <w:rFonts w:ascii="Arial" w:hAnsi="Arial" w:cs="Arial"/>
          <w:sz w:val="22"/>
          <w:szCs w:val="22"/>
        </w:rPr>
      </w:pPr>
    </w:p>
    <w:p w:rsidR="00DF77AC" w:rsidRPr="008C1877" w:rsidRDefault="00DF77AC" w:rsidP="00DF77AC">
      <w:pPr>
        <w:pStyle w:val="BodyTextIndent3"/>
        <w:tabs>
          <w:tab w:val="left" w:pos="720"/>
        </w:tabs>
        <w:ind w:firstLine="0"/>
        <w:rPr>
          <w:rFonts w:ascii="Arial" w:hAnsi="Arial" w:cs="Arial"/>
          <w:sz w:val="22"/>
          <w:szCs w:val="22"/>
        </w:rPr>
      </w:pPr>
    </w:p>
    <w:p w:rsidR="00DF77AC" w:rsidRPr="008C1877" w:rsidRDefault="00DF77AC" w:rsidP="00DF77AC">
      <w:pPr>
        <w:pStyle w:val="BodyTextIndent3"/>
        <w:tabs>
          <w:tab w:val="left" w:pos="720"/>
        </w:tabs>
        <w:ind w:left="0" w:firstLine="0"/>
        <w:rPr>
          <w:rFonts w:ascii="Arial" w:hAnsi="Arial" w:cs="Arial"/>
          <w:sz w:val="22"/>
          <w:szCs w:val="22"/>
        </w:rPr>
      </w:pPr>
      <w:r w:rsidRPr="008C1877">
        <w:rPr>
          <w:rFonts w:ascii="Arial" w:hAnsi="Arial" w:cs="Arial"/>
          <w:sz w:val="22"/>
          <w:szCs w:val="22"/>
        </w:rPr>
        <w:t>4.</w:t>
      </w:r>
      <w:r>
        <w:rPr>
          <w:rFonts w:ascii="Arial" w:hAnsi="Arial" w:cs="Arial"/>
          <w:sz w:val="22"/>
          <w:szCs w:val="22"/>
        </w:rPr>
        <w:t>4</w:t>
      </w:r>
      <w:r w:rsidRPr="008C1877">
        <w:rPr>
          <w:rFonts w:ascii="Arial" w:hAnsi="Arial" w:cs="Arial"/>
          <w:sz w:val="22"/>
          <w:szCs w:val="22"/>
        </w:rPr>
        <w:t>.7</w:t>
      </w:r>
      <w:r w:rsidRPr="008C1877">
        <w:rPr>
          <w:rFonts w:ascii="Arial" w:hAnsi="Arial" w:cs="Arial"/>
          <w:sz w:val="22"/>
          <w:szCs w:val="22"/>
        </w:rPr>
        <w:tab/>
        <w:t xml:space="preserve">      VOLTAGE TRANSFORMER</w:t>
      </w:r>
    </w:p>
    <w:p w:rsidR="00DF77AC" w:rsidRPr="008C1877" w:rsidRDefault="00DF77AC" w:rsidP="00DF77AC">
      <w:pPr>
        <w:pStyle w:val="BodyTextIndent3"/>
        <w:tabs>
          <w:tab w:val="left" w:pos="720"/>
        </w:tabs>
        <w:rPr>
          <w:rFonts w:ascii="Arial" w:hAnsi="Arial" w:cs="Arial"/>
          <w:sz w:val="22"/>
          <w:szCs w:val="22"/>
        </w:rPr>
      </w:pPr>
    </w:p>
    <w:p w:rsidR="00DF77AC" w:rsidRPr="008C1877" w:rsidRDefault="00DF77AC" w:rsidP="00DF77AC">
      <w:pPr>
        <w:pStyle w:val="BodyTextIndent3"/>
        <w:tabs>
          <w:tab w:val="left" w:pos="720"/>
        </w:tabs>
        <w:rPr>
          <w:rFonts w:ascii="Arial" w:hAnsi="Arial" w:cs="Arial"/>
          <w:sz w:val="22"/>
          <w:szCs w:val="22"/>
        </w:rPr>
      </w:pPr>
      <w:r w:rsidRPr="008C1877">
        <w:rPr>
          <w:rFonts w:ascii="Arial" w:hAnsi="Arial" w:cs="Arial"/>
          <w:sz w:val="22"/>
          <w:szCs w:val="22"/>
        </w:rPr>
        <w:tab/>
      </w:r>
      <w:r w:rsidRPr="008C1877">
        <w:rPr>
          <w:rFonts w:ascii="Arial" w:hAnsi="Arial" w:cs="Arial"/>
          <w:sz w:val="22"/>
          <w:szCs w:val="22"/>
        </w:rPr>
        <w:tab/>
        <w:t>All transformers are to be tested for ratio error and phase difference and high voltage tests in accordance with recommendation of B.S.3941 before leaving the works.</w:t>
      </w:r>
    </w:p>
    <w:p w:rsidR="00DF77AC" w:rsidRPr="008C1877" w:rsidRDefault="00DF77AC" w:rsidP="00DF77AC">
      <w:pPr>
        <w:pStyle w:val="BodyTextIndent3"/>
        <w:tabs>
          <w:tab w:val="left" w:pos="720"/>
        </w:tabs>
        <w:rPr>
          <w:rFonts w:ascii="Arial" w:hAnsi="Arial" w:cs="Arial"/>
          <w:sz w:val="22"/>
          <w:szCs w:val="22"/>
        </w:rPr>
      </w:pPr>
    </w:p>
    <w:p w:rsidR="00DF77AC" w:rsidRPr="008C1877" w:rsidRDefault="00DF77AC" w:rsidP="00DF77AC">
      <w:pPr>
        <w:pStyle w:val="BodyTextIndent3"/>
        <w:tabs>
          <w:tab w:val="left" w:pos="720"/>
        </w:tabs>
        <w:rPr>
          <w:rFonts w:ascii="Arial" w:hAnsi="Arial" w:cs="Arial"/>
          <w:sz w:val="22"/>
          <w:szCs w:val="22"/>
        </w:rPr>
      </w:pPr>
      <w:r w:rsidRPr="008C1877">
        <w:rPr>
          <w:rFonts w:ascii="Arial" w:hAnsi="Arial" w:cs="Arial"/>
          <w:sz w:val="22"/>
          <w:szCs w:val="22"/>
        </w:rPr>
        <w:tab/>
      </w:r>
      <w:r w:rsidRPr="008C1877">
        <w:rPr>
          <w:rFonts w:ascii="Arial" w:hAnsi="Arial" w:cs="Arial"/>
          <w:sz w:val="22"/>
          <w:szCs w:val="22"/>
        </w:rPr>
        <w:tab/>
        <w:t>The resistance to earth of primary and secondary windings when tested using a 1,000Volts megger should not fall below an absolute minimum of 500 and 10 megohms respectively.</w:t>
      </w:r>
    </w:p>
    <w:p w:rsidR="00DF77AC" w:rsidRPr="008C1877" w:rsidRDefault="00DF77AC" w:rsidP="00DF77AC">
      <w:pPr>
        <w:pStyle w:val="BodyTextIndent3"/>
        <w:tabs>
          <w:tab w:val="left" w:pos="720"/>
        </w:tabs>
        <w:rPr>
          <w:rFonts w:ascii="Arial" w:hAnsi="Arial" w:cs="Arial"/>
          <w:sz w:val="22"/>
          <w:szCs w:val="22"/>
        </w:rPr>
      </w:pPr>
    </w:p>
    <w:p w:rsidR="00DF77AC" w:rsidRPr="002A5F70" w:rsidRDefault="00DF77AC" w:rsidP="00DF77AC">
      <w:pPr>
        <w:pStyle w:val="BodyTextIndent3"/>
        <w:tabs>
          <w:tab w:val="left" w:pos="720"/>
        </w:tabs>
        <w:ind w:firstLine="0"/>
        <w:rPr>
          <w:rFonts w:ascii="Arial" w:hAnsi="Arial" w:cs="Arial"/>
          <w:sz w:val="22"/>
          <w:szCs w:val="22"/>
        </w:rPr>
      </w:pPr>
      <w:r w:rsidRPr="008C1877">
        <w:rPr>
          <w:rFonts w:ascii="Arial" w:hAnsi="Arial" w:cs="Arial"/>
          <w:sz w:val="22"/>
          <w:szCs w:val="22"/>
        </w:rPr>
        <w:t>In each case, the voltage must be obtained from A.C supply.  D.C should not used as it is liable to set up abnormal electric stresses.</w:t>
      </w:r>
    </w:p>
    <w:p w:rsidR="00DF77AC" w:rsidRPr="008C1877" w:rsidRDefault="00DF77AC" w:rsidP="00DF77AC">
      <w:pPr>
        <w:pStyle w:val="PlainText"/>
        <w:ind w:left="720"/>
        <w:jc w:val="both"/>
        <w:rPr>
          <w:rFonts w:ascii="Arial" w:eastAsia="MS Mincho" w:hAnsi="Arial" w:cs="Arial"/>
          <w:sz w:val="22"/>
          <w:szCs w:val="22"/>
        </w:rPr>
      </w:pPr>
    </w:p>
    <w:p w:rsidR="00DF77AC" w:rsidRPr="008C1877" w:rsidRDefault="00DF77AC" w:rsidP="00DF77AC">
      <w:pPr>
        <w:pStyle w:val="PlainText"/>
        <w:numPr>
          <w:ilvl w:val="1"/>
          <w:numId w:val="12"/>
        </w:numPr>
        <w:ind w:hanging="1380"/>
        <w:jc w:val="both"/>
        <w:rPr>
          <w:rFonts w:ascii="Arial" w:eastAsia="MS Mincho" w:hAnsi="Arial" w:cs="Arial"/>
          <w:sz w:val="22"/>
          <w:szCs w:val="22"/>
        </w:rPr>
      </w:pPr>
      <w:r w:rsidRPr="008C1877">
        <w:rPr>
          <w:rFonts w:ascii="Arial" w:eastAsia="MS Mincho" w:hAnsi="Arial" w:cs="Arial"/>
          <w:sz w:val="22"/>
          <w:szCs w:val="22"/>
        </w:rPr>
        <w:t xml:space="preserve">  EARTHING</w:t>
      </w:r>
    </w:p>
    <w:p w:rsidR="00DF77AC" w:rsidRPr="008C1877" w:rsidRDefault="00DF77AC" w:rsidP="00DF77AC">
      <w:pPr>
        <w:pStyle w:val="PlainText"/>
        <w:ind w:left="720"/>
        <w:jc w:val="both"/>
        <w:rPr>
          <w:rFonts w:ascii="Arial" w:eastAsia="MS Mincho" w:hAnsi="Arial" w:cs="Arial"/>
          <w:sz w:val="22"/>
          <w:szCs w:val="22"/>
        </w:rPr>
      </w:pPr>
    </w:p>
    <w:p w:rsidR="00DF77AC" w:rsidRPr="008C1877" w:rsidRDefault="00DF77AC" w:rsidP="00DF77AC">
      <w:pPr>
        <w:pStyle w:val="PlainText"/>
        <w:numPr>
          <w:ilvl w:val="2"/>
          <w:numId w:val="12"/>
        </w:numPr>
        <w:tabs>
          <w:tab w:val="clear" w:pos="2160"/>
          <w:tab w:val="num" w:pos="1440"/>
        </w:tabs>
        <w:ind w:hanging="2160"/>
        <w:jc w:val="both"/>
        <w:rPr>
          <w:rFonts w:ascii="Arial" w:eastAsia="MS Mincho" w:hAnsi="Arial" w:cs="Arial"/>
          <w:sz w:val="22"/>
          <w:szCs w:val="22"/>
        </w:rPr>
      </w:pPr>
      <w:r w:rsidRPr="008C1877">
        <w:rPr>
          <w:rFonts w:ascii="Arial" w:eastAsia="MS Mincho" w:hAnsi="Arial" w:cs="Arial"/>
          <w:sz w:val="22"/>
          <w:szCs w:val="22"/>
        </w:rPr>
        <w:t xml:space="preserve"> SCOPE</w:t>
      </w:r>
    </w:p>
    <w:p w:rsidR="00DF77AC" w:rsidRPr="008C1877" w:rsidRDefault="00DF77AC" w:rsidP="00DF77AC">
      <w:pPr>
        <w:pStyle w:val="PlainText"/>
        <w:ind w:left="1440"/>
        <w:jc w:val="both"/>
        <w:rPr>
          <w:rFonts w:ascii="Arial" w:eastAsia="MS Mincho" w:hAnsi="Arial" w:cs="Arial"/>
          <w:sz w:val="22"/>
          <w:szCs w:val="22"/>
        </w:rPr>
      </w:pPr>
    </w:p>
    <w:p w:rsidR="00DF77AC" w:rsidRPr="008C1877" w:rsidRDefault="00DF77AC" w:rsidP="00DF77AC">
      <w:pPr>
        <w:pStyle w:val="PlainText"/>
        <w:ind w:left="1440"/>
        <w:jc w:val="both"/>
        <w:rPr>
          <w:rFonts w:ascii="Arial" w:eastAsia="MS Mincho" w:hAnsi="Arial" w:cs="Arial"/>
          <w:sz w:val="22"/>
          <w:szCs w:val="22"/>
        </w:rPr>
      </w:pPr>
      <w:r w:rsidRPr="008C1877">
        <w:rPr>
          <w:rFonts w:ascii="Arial" w:eastAsia="MS Mincho" w:hAnsi="Arial" w:cs="Arial"/>
          <w:sz w:val="22"/>
          <w:szCs w:val="22"/>
        </w:rPr>
        <w:t>The scope of work shall cover earthing stations, laying copper earthing strips.</w:t>
      </w:r>
    </w:p>
    <w:p w:rsidR="00DF77AC" w:rsidRPr="008C1877" w:rsidRDefault="00DF77AC" w:rsidP="00DF77AC">
      <w:pPr>
        <w:pStyle w:val="PlainText"/>
        <w:jc w:val="both"/>
        <w:rPr>
          <w:rFonts w:ascii="Arial" w:eastAsia="MS Mincho" w:hAnsi="Arial" w:cs="Arial"/>
          <w:sz w:val="22"/>
          <w:szCs w:val="22"/>
        </w:rPr>
      </w:pPr>
    </w:p>
    <w:p w:rsidR="00DF77AC" w:rsidRPr="008C1877" w:rsidRDefault="00DF77AC" w:rsidP="00DF77AC">
      <w:pPr>
        <w:pStyle w:val="PlainText"/>
        <w:numPr>
          <w:ilvl w:val="2"/>
          <w:numId w:val="12"/>
        </w:numPr>
        <w:tabs>
          <w:tab w:val="clear" w:pos="2160"/>
          <w:tab w:val="num" w:pos="1440"/>
        </w:tabs>
        <w:ind w:hanging="2160"/>
        <w:jc w:val="both"/>
        <w:rPr>
          <w:rFonts w:ascii="Arial" w:eastAsia="MS Mincho" w:hAnsi="Arial" w:cs="Arial"/>
          <w:sz w:val="22"/>
          <w:szCs w:val="22"/>
        </w:rPr>
      </w:pPr>
      <w:r w:rsidRPr="008C1877">
        <w:rPr>
          <w:rFonts w:ascii="Arial" w:eastAsia="MS Mincho" w:hAnsi="Arial" w:cs="Arial"/>
          <w:sz w:val="22"/>
          <w:szCs w:val="22"/>
        </w:rPr>
        <w:t>STANDARDS</w:t>
      </w:r>
    </w:p>
    <w:p w:rsidR="00DF77AC" w:rsidRPr="008C1877" w:rsidRDefault="00DF77AC" w:rsidP="00DF77AC">
      <w:pPr>
        <w:pStyle w:val="PlainText"/>
        <w:ind w:left="1440"/>
        <w:jc w:val="both"/>
        <w:rPr>
          <w:rFonts w:ascii="Arial" w:eastAsia="MS Mincho" w:hAnsi="Arial" w:cs="Arial"/>
          <w:sz w:val="22"/>
          <w:szCs w:val="22"/>
        </w:rPr>
      </w:pPr>
    </w:p>
    <w:p w:rsidR="00DF77AC" w:rsidRPr="008C1877" w:rsidRDefault="00DF77AC" w:rsidP="00DF77AC">
      <w:pPr>
        <w:pStyle w:val="PlainText"/>
        <w:ind w:left="1440"/>
        <w:jc w:val="both"/>
        <w:rPr>
          <w:rFonts w:ascii="Arial" w:eastAsia="MS Mincho" w:hAnsi="Arial" w:cs="Arial"/>
          <w:sz w:val="22"/>
          <w:szCs w:val="22"/>
        </w:rPr>
      </w:pPr>
      <w:r w:rsidRPr="008C1877">
        <w:rPr>
          <w:rFonts w:ascii="Arial" w:eastAsia="MS Mincho" w:hAnsi="Arial" w:cs="Arial"/>
          <w:sz w:val="22"/>
          <w:szCs w:val="22"/>
        </w:rPr>
        <w:t>The following standards and rules shall be applicable.</w:t>
      </w:r>
    </w:p>
    <w:p w:rsidR="00DF77AC" w:rsidRPr="008C1877" w:rsidRDefault="00DF77AC" w:rsidP="00DF77AC">
      <w:pPr>
        <w:pStyle w:val="PlainText"/>
        <w:ind w:left="1440"/>
        <w:jc w:val="both"/>
        <w:rPr>
          <w:rFonts w:ascii="Arial" w:eastAsia="MS Mincho" w:hAnsi="Arial" w:cs="Arial"/>
          <w:sz w:val="22"/>
          <w:szCs w:val="22"/>
        </w:rPr>
      </w:pPr>
    </w:p>
    <w:p w:rsidR="00DF77AC" w:rsidRPr="008C1877" w:rsidRDefault="00DF77AC" w:rsidP="00DF77AC">
      <w:pPr>
        <w:pStyle w:val="PlainText"/>
        <w:numPr>
          <w:ilvl w:val="1"/>
          <w:numId w:val="8"/>
        </w:numPr>
        <w:jc w:val="both"/>
        <w:rPr>
          <w:rFonts w:ascii="Arial" w:eastAsia="MS Mincho" w:hAnsi="Arial" w:cs="Arial"/>
          <w:sz w:val="22"/>
          <w:szCs w:val="22"/>
        </w:rPr>
      </w:pPr>
      <w:r w:rsidRPr="008C1877">
        <w:rPr>
          <w:rFonts w:ascii="Arial" w:eastAsia="MS Mincho" w:hAnsi="Arial" w:cs="Arial"/>
          <w:sz w:val="22"/>
          <w:szCs w:val="22"/>
        </w:rPr>
        <w:t>IS:3043 – 1987  Code of practice for earthing.</w:t>
      </w:r>
    </w:p>
    <w:p w:rsidR="00DF77AC" w:rsidRPr="008C1877" w:rsidRDefault="00DF77AC" w:rsidP="00DF77AC">
      <w:pPr>
        <w:pStyle w:val="PlainText"/>
        <w:numPr>
          <w:ilvl w:val="1"/>
          <w:numId w:val="8"/>
        </w:numPr>
        <w:jc w:val="both"/>
        <w:rPr>
          <w:rFonts w:ascii="Arial" w:eastAsia="MS Mincho" w:hAnsi="Arial" w:cs="Arial"/>
          <w:sz w:val="22"/>
          <w:szCs w:val="22"/>
        </w:rPr>
      </w:pPr>
      <w:r w:rsidRPr="008C1877">
        <w:rPr>
          <w:rFonts w:ascii="Arial" w:eastAsia="MS Mincho" w:hAnsi="Arial" w:cs="Arial"/>
          <w:sz w:val="22"/>
          <w:szCs w:val="22"/>
        </w:rPr>
        <w:t>Indian Electricity Act and Rules.</w:t>
      </w:r>
    </w:p>
    <w:p w:rsidR="00DF77AC" w:rsidRPr="008C1877" w:rsidRDefault="00DF77AC" w:rsidP="00DF77AC">
      <w:pPr>
        <w:pStyle w:val="PlainText"/>
        <w:jc w:val="both"/>
        <w:rPr>
          <w:rFonts w:ascii="Arial" w:eastAsia="MS Mincho" w:hAnsi="Arial" w:cs="Arial"/>
          <w:sz w:val="22"/>
          <w:szCs w:val="22"/>
        </w:rPr>
      </w:pPr>
    </w:p>
    <w:p w:rsidR="00DF77AC" w:rsidRPr="008C1877" w:rsidRDefault="00DF77AC" w:rsidP="00DF77AC">
      <w:pPr>
        <w:pStyle w:val="PlainText"/>
        <w:ind w:left="1440"/>
        <w:jc w:val="both"/>
        <w:rPr>
          <w:rFonts w:ascii="Arial" w:eastAsia="MS Mincho" w:hAnsi="Arial" w:cs="Arial"/>
          <w:sz w:val="22"/>
          <w:szCs w:val="22"/>
        </w:rPr>
      </w:pPr>
      <w:r w:rsidRPr="008C1877">
        <w:rPr>
          <w:rFonts w:ascii="Arial" w:eastAsia="MS Mincho" w:hAnsi="Arial" w:cs="Arial"/>
          <w:sz w:val="22"/>
          <w:szCs w:val="22"/>
        </w:rPr>
        <w:lastRenderedPageBreak/>
        <w:t>All codes and standards mean the latest, where not specified otherwise.  The installation shall generally follow the Indian Standard code of practice or the British Standard codes of practice in the absence of Indian standards.</w:t>
      </w:r>
    </w:p>
    <w:p w:rsidR="00DF77AC" w:rsidRDefault="00DF77AC" w:rsidP="00DF77AC">
      <w:pPr>
        <w:pStyle w:val="PlainText"/>
        <w:jc w:val="both"/>
        <w:rPr>
          <w:rFonts w:ascii="Arial" w:eastAsia="MS Mincho" w:hAnsi="Arial" w:cs="Arial"/>
          <w:sz w:val="22"/>
          <w:szCs w:val="22"/>
        </w:rPr>
      </w:pPr>
    </w:p>
    <w:p w:rsidR="008A2DC9" w:rsidRDefault="008A2DC9" w:rsidP="00DF77AC">
      <w:pPr>
        <w:pStyle w:val="PlainText"/>
        <w:jc w:val="both"/>
        <w:rPr>
          <w:rFonts w:ascii="Arial" w:eastAsia="MS Mincho" w:hAnsi="Arial" w:cs="Arial"/>
          <w:sz w:val="22"/>
          <w:szCs w:val="22"/>
        </w:rPr>
      </w:pPr>
    </w:p>
    <w:p w:rsidR="008A2DC9" w:rsidRDefault="008A2DC9" w:rsidP="00DF77AC">
      <w:pPr>
        <w:pStyle w:val="PlainText"/>
        <w:jc w:val="both"/>
        <w:rPr>
          <w:rFonts w:ascii="Arial" w:eastAsia="MS Mincho" w:hAnsi="Arial" w:cs="Arial"/>
          <w:sz w:val="22"/>
          <w:szCs w:val="22"/>
        </w:rPr>
      </w:pPr>
    </w:p>
    <w:p w:rsidR="008A2DC9" w:rsidRDefault="008A2DC9" w:rsidP="00DF77AC">
      <w:pPr>
        <w:pStyle w:val="PlainText"/>
        <w:jc w:val="both"/>
        <w:rPr>
          <w:rFonts w:ascii="Arial" w:eastAsia="MS Mincho" w:hAnsi="Arial" w:cs="Arial"/>
          <w:sz w:val="22"/>
          <w:szCs w:val="22"/>
        </w:rPr>
      </w:pPr>
    </w:p>
    <w:p w:rsidR="008A2DC9" w:rsidRPr="008C1877" w:rsidRDefault="008A2DC9" w:rsidP="00DF77AC">
      <w:pPr>
        <w:pStyle w:val="PlainText"/>
        <w:jc w:val="both"/>
        <w:rPr>
          <w:rFonts w:ascii="Arial" w:eastAsia="MS Mincho" w:hAnsi="Arial" w:cs="Arial"/>
          <w:sz w:val="22"/>
          <w:szCs w:val="22"/>
        </w:rPr>
      </w:pPr>
    </w:p>
    <w:p w:rsidR="00DF77AC" w:rsidRPr="008C1877" w:rsidRDefault="00DF77AC" w:rsidP="00DF77AC">
      <w:pPr>
        <w:pStyle w:val="PlainText"/>
        <w:jc w:val="both"/>
        <w:rPr>
          <w:rFonts w:ascii="Arial" w:eastAsia="MS Mincho" w:hAnsi="Arial" w:cs="Arial"/>
          <w:sz w:val="22"/>
          <w:szCs w:val="22"/>
        </w:rPr>
      </w:pPr>
    </w:p>
    <w:p w:rsidR="00DF77AC" w:rsidRPr="008C1877" w:rsidRDefault="00DF77AC" w:rsidP="00DF77AC">
      <w:pPr>
        <w:pStyle w:val="PlainText"/>
        <w:jc w:val="both"/>
        <w:rPr>
          <w:rFonts w:ascii="Arial" w:eastAsia="MS Mincho" w:hAnsi="Arial" w:cs="Arial"/>
          <w:sz w:val="22"/>
          <w:szCs w:val="22"/>
        </w:rPr>
      </w:pPr>
      <w:r w:rsidRPr="008C1877">
        <w:rPr>
          <w:rFonts w:ascii="Arial" w:eastAsia="MS Mincho" w:hAnsi="Arial" w:cs="Arial"/>
          <w:sz w:val="22"/>
          <w:szCs w:val="22"/>
        </w:rPr>
        <w:t>4.</w:t>
      </w:r>
      <w:r>
        <w:rPr>
          <w:rFonts w:ascii="Arial" w:eastAsia="MS Mincho" w:hAnsi="Arial" w:cs="Arial"/>
          <w:sz w:val="22"/>
          <w:szCs w:val="22"/>
        </w:rPr>
        <w:t>5</w:t>
      </w:r>
      <w:r w:rsidR="008A2DC9">
        <w:rPr>
          <w:rFonts w:ascii="Arial" w:eastAsia="MS Mincho" w:hAnsi="Arial" w:cs="Arial"/>
          <w:sz w:val="22"/>
          <w:szCs w:val="22"/>
        </w:rPr>
        <w:t>.3</w:t>
      </w:r>
      <w:r w:rsidRPr="008C1877">
        <w:rPr>
          <w:rFonts w:ascii="Arial" w:eastAsia="MS Mincho" w:hAnsi="Arial" w:cs="Arial"/>
          <w:sz w:val="22"/>
          <w:szCs w:val="22"/>
        </w:rPr>
        <w:tab/>
        <w:t>EQUIPMENT EARTHING</w:t>
      </w:r>
    </w:p>
    <w:p w:rsidR="00DF77AC" w:rsidRPr="008C1877" w:rsidRDefault="00DF77AC" w:rsidP="00DF77AC">
      <w:pPr>
        <w:pStyle w:val="PlainText"/>
        <w:jc w:val="both"/>
        <w:rPr>
          <w:rFonts w:ascii="Arial" w:eastAsia="MS Mincho" w:hAnsi="Arial" w:cs="Arial"/>
          <w:sz w:val="22"/>
          <w:szCs w:val="22"/>
        </w:rPr>
      </w:pPr>
    </w:p>
    <w:p w:rsidR="00DF77AC" w:rsidRPr="008C1877" w:rsidRDefault="00DF77AC" w:rsidP="00DF77AC">
      <w:pPr>
        <w:pStyle w:val="PlainText"/>
        <w:ind w:left="1440"/>
        <w:jc w:val="both"/>
        <w:rPr>
          <w:rFonts w:ascii="Arial" w:eastAsia="MS Mincho" w:hAnsi="Arial" w:cs="Arial"/>
          <w:sz w:val="22"/>
          <w:szCs w:val="22"/>
        </w:rPr>
      </w:pPr>
      <w:r w:rsidRPr="008C1877">
        <w:rPr>
          <w:rFonts w:ascii="Arial" w:eastAsia="MS Mincho" w:hAnsi="Arial" w:cs="Arial"/>
          <w:sz w:val="22"/>
          <w:szCs w:val="22"/>
        </w:rPr>
        <w:t>All apparatus  and equipment  transmitting or  utilizing power shall be  earthed in  the following  manner . Copper earth wires  shall be  used  where  copper wires  are specified.</w:t>
      </w:r>
    </w:p>
    <w:p w:rsidR="00DF77AC" w:rsidRPr="008C1877" w:rsidRDefault="00DF77AC" w:rsidP="00DF77AC">
      <w:pPr>
        <w:pStyle w:val="PlainText"/>
        <w:jc w:val="both"/>
        <w:rPr>
          <w:rFonts w:ascii="Arial" w:eastAsia="MS Mincho" w:hAnsi="Arial" w:cs="Arial"/>
          <w:sz w:val="22"/>
          <w:szCs w:val="22"/>
        </w:rPr>
      </w:pPr>
    </w:p>
    <w:p w:rsidR="00DF77AC" w:rsidRPr="008C1877" w:rsidRDefault="00DF77AC" w:rsidP="00DF77AC">
      <w:pPr>
        <w:pStyle w:val="PlainText"/>
        <w:ind w:left="2880" w:hanging="720"/>
        <w:jc w:val="both"/>
        <w:rPr>
          <w:rFonts w:ascii="Arial" w:eastAsia="MS Mincho" w:hAnsi="Arial" w:cs="Arial"/>
          <w:sz w:val="22"/>
          <w:szCs w:val="22"/>
        </w:rPr>
      </w:pPr>
      <w:r w:rsidRPr="008C1877">
        <w:rPr>
          <w:rFonts w:ascii="Arial" w:eastAsia="MS Mincho" w:hAnsi="Arial" w:cs="Arial"/>
          <w:sz w:val="22"/>
          <w:szCs w:val="22"/>
        </w:rPr>
        <w:t>a.</w:t>
      </w:r>
      <w:r w:rsidRPr="008C1877">
        <w:rPr>
          <w:rFonts w:ascii="Arial" w:eastAsia="MS Mincho" w:hAnsi="Arial" w:cs="Arial"/>
          <w:sz w:val="22"/>
          <w:szCs w:val="22"/>
        </w:rPr>
        <w:tab/>
        <w:t xml:space="preserve">  Armored cables  shall be  earthed by 2  distinct earth connections  to the  armoring at  both the  ends and the size  of connection  being same  as for  the metallic conduit.</w:t>
      </w:r>
    </w:p>
    <w:p w:rsidR="00DF77AC" w:rsidRPr="008C1877" w:rsidRDefault="00DF77AC" w:rsidP="00DF77AC">
      <w:pPr>
        <w:pStyle w:val="PlainText"/>
        <w:jc w:val="both"/>
        <w:rPr>
          <w:rFonts w:ascii="Arial" w:eastAsia="MS Mincho" w:hAnsi="Arial" w:cs="Arial"/>
          <w:sz w:val="22"/>
          <w:szCs w:val="22"/>
        </w:rPr>
      </w:pPr>
    </w:p>
    <w:p w:rsidR="00DF77AC" w:rsidRPr="008C1877" w:rsidRDefault="00DF77AC" w:rsidP="00DF77AC">
      <w:pPr>
        <w:pStyle w:val="PlainText"/>
        <w:ind w:left="2880" w:hanging="720"/>
        <w:jc w:val="both"/>
        <w:rPr>
          <w:rFonts w:ascii="Arial" w:eastAsia="MS Mincho" w:hAnsi="Arial" w:cs="Arial"/>
          <w:sz w:val="22"/>
          <w:szCs w:val="22"/>
        </w:rPr>
      </w:pPr>
      <w:r w:rsidRPr="008C1877">
        <w:rPr>
          <w:rFonts w:ascii="Arial" w:eastAsia="MS Mincho" w:hAnsi="Arial" w:cs="Arial"/>
          <w:sz w:val="22"/>
          <w:szCs w:val="22"/>
        </w:rPr>
        <w:t xml:space="preserve">b. </w:t>
      </w:r>
      <w:r w:rsidRPr="008C1877">
        <w:rPr>
          <w:rFonts w:ascii="Arial" w:eastAsia="MS Mincho" w:hAnsi="Arial" w:cs="Arial"/>
          <w:sz w:val="22"/>
          <w:szCs w:val="22"/>
        </w:rPr>
        <w:tab/>
        <w:t>3   phase power  panels shall  have 2 distinct  earth connections of  the size  co-related  to the incoming cable size.</w:t>
      </w:r>
    </w:p>
    <w:p w:rsidR="00DF77AC" w:rsidRPr="008C1877" w:rsidRDefault="00DF77AC" w:rsidP="00DF77AC">
      <w:pPr>
        <w:pStyle w:val="PlainText"/>
        <w:jc w:val="both"/>
        <w:rPr>
          <w:rFonts w:ascii="Arial" w:eastAsia="MS Mincho" w:hAnsi="Arial" w:cs="Arial"/>
          <w:sz w:val="22"/>
          <w:szCs w:val="22"/>
        </w:rPr>
      </w:pPr>
    </w:p>
    <w:p w:rsidR="00DF77AC" w:rsidRDefault="00DF77AC" w:rsidP="00DF77AC">
      <w:pPr>
        <w:pStyle w:val="PlainText"/>
        <w:ind w:left="2880" w:hanging="720"/>
        <w:jc w:val="both"/>
        <w:rPr>
          <w:rFonts w:ascii="Arial" w:eastAsia="MS Mincho" w:hAnsi="Arial" w:cs="Arial"/>
          <w:sz w:val="22"/>
          <w:szCs w:val="22"/>
        </w:rPr>
      </w:pPr>
      <w:r w:rsidRPr="008C1877">
        <w:rPr>
          <w:rFonts w:ascii="Arial" w:eastAsia="MS Mincho" w:hAnsi="Arial" w:cs="Arial"/>
          <w:sz w:val="22"/>
          <w:szCs w:val="22"/>
        </w:rPr>
        <w:t>c.</w:t>
      </w:r>
      <w:r w:rsidRPr="008C1877">
        <w:rPr>
          <w:rFonts w:ascii="Arial" w:eastAsia="MS Mincho" w:hAnsi="Arial" w:cs="Arial"/>
          <w:sz w:val="22"/>
          <w:szCs w:val="22"/>
        </w:rPr>
        <w:tab/>
        <w:t>An  equipmentearthing  grid  is  to  be established. All earth  connections to  all panels and equipment shall be  connected to  the nearest  point of  the earthing grid.</w:t>
      </w:r>
    </w:p>
    <w:p w:rsidR="00864ADF" w:rsidRDefault="00864ADF" w:rsidP="00DF77AC">
      <w:pPr>
        <w:pStyle w:val="PlainText"/>
        <w:ind w:left="2880" w:hanging="720"/>
        <w:jc w:val="both"/>
        <w:rPr>
          <w:rFonts w:ascii="Arial" w:eastAsia="MS Mincho" w:hAnsi="Arial" w:cs="Arial"/>
          <w:sz w:val="22"/>
          <w:szCs w:val="22"/>
        </w:rPr>
      </w:pPr>
    </w:p>
    <w:p w:rsidR="00864ADF" w:rsidRDefault="00864ADF" w:rsidP="00DF77AC">
      <w:pPr>
        <w:pStyle w:val="PlainText"/>
        <w:ind w:left="2880" w:hanging="720"/>
        <w:jc w:val="both"/>
        <w:rPr>
          <w:rFonts w:ascii="Arial" w:eastAsia="MS Mincho" w:hAnsi="Arial" w:cs="Arial"/>
          <w:sz w:val="22"/>
          <w:szCs w:val="22"/>
        </w:rPr>
      </w:pPr>
    </w:p>
    <w:p w:rsidR="00864ADF" w:rsidRDefault="00864ADF" w:rsidP="00DF77AC">
      <w:pPr>
        <w:pStyle w:val="PlainText"/>
        <w:ind w:left="2880" w:hanging="720"/>
        <w:jc w:val="both"/>
        <w:rPr>
          <w:rFonts w:ascii="Arial" w:eastAsia="MS Mincho" w:hAnsi="Arial" w:cs="Arial"/>
          <w:sz w:val="22"/>
          <w:szCs w:val="22"/>
        </w:rPr>
      </w:pPr>
    </w:p>
    <w:p w:rsidR="00864ADF" w:rsidRDefault="00864ADF" w:rsidP="00DF77AC">
      <w:pPr>
        <w:pStyle w:val="PlainText"/>
        <w:ind w:left="2880" w:hanging="720"/>
        <w:jc w:val="both"/>
        <w:rPr>
          <w:rFonts w:ascii="Arial" w:eastAsia="MS Mincho" w:hAnsi="Arial" w:cs="Arial"/>
          <w:sz w:val="22"/>
          <w:szCs w:val="22"/>
        </w:rPr>
      </w:pPr>
    </w:p>
    <w:p w:rsidR="008A2DC9" w:rsidRDefault="008A2DC9" w:rsidP="00DF77AC">
      <w:pPr>
        <w:pStyle w:val="PlainText"/>
        <w:ind w:left="2880" w:hanging="720"/>
        <w:jc w:val="both"/>
        <w:rPr>
          <w:rFonts w:ascii="Arial" w:eastAsia="MS Mincho" w:hAnsi="Arial" w:cs="Arial"/>
          <w:sz w:val="22"/>
          <w:szCs w:val="22"/>
        </w:rPr>
      </w:pPr>
    </w:p>
    <w:p w:rsidR="008A2DC9" w:rsidRDefault="008A2DC9" w:rsidP="00DF77AC">
      <w:pPr>
        <w:pStyle w:val="PlainText"/>
        <w:ind w:left="2880" w:hanging="720"/>
        <w:jc w:val="both"/>
        <w:rPr>
          <w:rFonts w:ascii="Arial" w:eastAsia="MS Mincho" w:hAnsi="Arial" w:cs="Arial"/>
          <w:sz w:val="22"/>
          <w:szCs w:val="22"/>
        </w:rPr>
      </w:pPr>
    </w:p>
    <w:p w:rsidR="008A2DC9" w:rsidRDefault="008A2DC9" w:rsidP="008A2DC9">
      <w:pPr>
        <w:pStyle w:val="PlainText"/>
        <w:ind w:left="993" w:hanging="720"/>
        <w:rPr>
          <w:rFonts w:ascii="Arial" w:eastAsia="MS Mincho" w:hAnsi="Arial" w:cs="Arial"/>
          <w:sz w:val="22"/>
          <w:szCs w:val="22"/>
        </w:rPr>
      </w:pPr>
      <w:r>
        <w:rPr>
          <w:rFonts w:ascii="Arial" w:eastAsia="MS Mincho" w:hAnsi="Arial" w:cs="Arial"/>
          <w:sz w:val="22"/>
          <w:szCs w:val="22"/>
        </w:rPr>
        <w:t>5. Submission of tender:</w:t>
      </w:r>
    </w:p>
    <w:p w:rsidR="008A2DC9" w:rsidRDefault="008A2DC9" w:rsidP="008A2DC9">
      <w:pPr>
        <w:pStyle w:val="PlainText"/>
        <w:ind w:left="993" w:hanging="720"/>
        <w:rPr>
          <w:rFonts w:ascii="Arial" w:eastAsia="MS Mincho" w:hAnsi="Arial" w:cs="Arial"/>
          <w:sz w:val="22"/>
          <w:szCs w:val="22"/>
        </w:rPr>
      </w:pPr>
    </w:p>
    <w:p w:rsidR="008A2DC9" w:rsidRDefault="008A2DC9" w:rsidP="008A2DC9">
      <w:pPr>
        <w:pStyle w:val="PlainText"/>
        <w:ind w:left="284" w:hanging="11"/>
        <w:rPr>
          <w:rFonts w:ascii="Arial" w:eastAsia="MS Mincho" w:hAnsi="Arial" w:cs="Arial"/>
          <w:sz w:val="22"/>
          <w:szCs w:val="22"/>
        </w:rPr>
      </w:pPr>
      <w:r>
        <w:rPr>
          <w:rFonts w:ascii="Arial" w:eastAsia="MS Mincho" w:hAnsi="Arial" w:cs="Arial"/>
          <w:sz w:val="22"/>
          <w:szCs w:val="22"/>
        </w:rPr>
        <w:t>All the pages of the tender from shall be signed by the tenderer affixed with seal and submitted along with</w:t>
      </w:r>
    </w:p>
    <w:p w:rsidR="008A2DC9" w:rsidRDefault="008A2DC9" w:rsidP="008A2DC9">
      <w:pPr>
        <w:pStyle w:val="PlainText"/>
        <w:ind w:left="993" w:hanging="720"/>
        <w:rPr>
          <w:rFonts w:ascii="Arial" w:eastAsia="MS Mincho" w:hAnsi="Arial" w:cs="Arial"/>
          <w:sz w:val="22"/>
          <w:szCs w:val="22"/>
        </w:rPr>
      </w:pPr>
      <w:r>
        <w:rPr>
          <w:rFonts w:ascii="Arial" w:eastAsia="MS Mincho" w:hAnsi="Arial" w:cs="Arial"/>
          <w:sz w:val="22"/>
          <w:szCs w:val="22"/>
        </w:rPr>
        <w:t>i) Cost of tender form by DD/receipt for tender form cost</w:t>
      </w:r>
    </w:p>
    <w:p w:rsidR="008A2DC9" w:rsidRDefault="008A2DC9" w:rsidP="008A2DC9">
      <w:pPr>
        <w:pStyle w:val="PlainText"/>
        <w:ind w:left="993" w:hanging="720"/>
        <w:rPr>
          <w:rFonts w:ascii="Arial" w:eastAsia="MS Mincho" w:hAnsi="Arial" w:cs="Arial"/>
          <w:sz w:val="22"/>
          <w:szCs w:val="22"/>
        </w:rPr>
      </w:pPr>
      <w:r>
        <w:rPr>
          <w:rFonts w:ascii="Arial" w:eastAsia="MS Mincho" w:hAnsi="Arial" w:cs="Arial"/>
          <w:sz w:val="22"/>
          <w:szCs w:val="22"/>
        </w:rPr>
        <w:t>ii) EMD by way of DD</w:t>
      </w:r>
    </w:p>
    <w:p w:rsidR="008A2DC9" w:rsidRPr="008C1877" w:rsidRDefault="008A2DC9" w:rsidP="008A2DC9">
      <w:pPr>
        <w:pStyle w:val="PlainText"/>
        <w:ind w:left="993" w:hanging="720"/>
        <w:rPr>
          <w:rFonts w:ascii="Arial" w:eastAsia="MS Mincho" w:hAnsi="Arial" w:cs="Arial"/>
          <w:sz w:val="22"/>
          <w:szCs w:val="22"/>
        </w:rPr>
      </w:pPr>
      <w:r>
        <w:rPr>
          <w:rFonts w:ascii="Arial" w:eastAsia="MS Mincho" w:hAnsi="Arial" w:cs="Arial"/>
          <w:sz w:val="22"/>
          <w:szCs w:val="22"/>
        </w:rPr>
        <w:t>iii) Copy of A class contractor's license</w:t>
      </w:r>
    </w:p>
    <w:p w:rsidR="00DF77AC" w:rsidRPr="008C1877" w:rsidRDefault="00DF77AC" w:rsidP="00DF77AC">
      <w:pPr>
        <w:pStyle w:val="PlainText"/>
        <w:jc w:val="both"/>
        <w:rPr>
          <w:rFonts w:ascii="Arial" w:eastAsia="MS Mincho" w:hAnsi="Arial" w:cs="Arial"/>
          <w:sz w:val="22"/>
          <w:szCs w:val="22"/>
        </w:rPr>
      </w:pPr>
    </w:p>
    <w:p w:rsidR="00DF77AC" w:rsidRDefault="00DF77AC" w:rsidP="00DF77AC">
      <w:pPr>
        <w:pStyle w:val="Title"/>
        <w:rPr>
          <w:rFonts w:eastAsia="MS Mincho" w:cs="Arial"/>
          <w:szCs w:val="22"/>
        </w:rPr>
      </w:pPr>
      <w:r w:rsidRPr="008C1877">
        <w:rPr>
          <w:rFonts w:eastAsia="MS Mincho" w:cs="Arial"/>
          <w:szCs w:val="22"/>
        </w:rPr>
        <w:br w:type="page"/>
      </w:r>
    </w:p>
    <w:p w:rsidR="00DF77AC" w:rsidRDefault="00DF77AC" w:rsidP="00DF77AC">
      <w:pPr>
        <w:pStyle w:val="Title"/>
        <w:rPr>
          <w:rFonts w:eastAsia="MS Mincho" w:cs="Arial"/>
          <w:szCs w:val="22"/>
        </w:rPr>
      </w:pPr>
    </w:p>
    <w:p w:rsidR="00DF77AC" w:rsidRDefault="00DF77AC" w:rsidP="00DF77AC">
      <w:pPr>
        <w:pStyle w:val="Title"/>
        <w:rPr>
          <w:rFonts w:eastAsia="MS Mincho" w:cs="Arial"/>
          <w:szCs w:val="22"/>
        </w:rPr>
      </w:pPr>
    </w:p>
    <w:p w:rsidR="00DF77AC" w:rsidRDefault="00DF77AC" w:rsidP="00DF77AC">
      <w:pPr>
        <w:pStyle w:val="Title"/>
        <w:rPr>
          <w:rFonts w:eastAsia="MS Mincho" w:cs="Arial"/>
          <w:szCs w:val="22"/>
        </w:rPr>
      </w:pPr>
    </w:p>
    <w:p w:rsidR="00DF77AC" w:rsidRDefault="00DF77AC" w:rsidP="00DF77AC">
      <w:pPr>
        <w:pStyle w:val="Title"/>
        <w:rPr>
          <w:rFonts w:eastAsia="MS Mincho" w:cs="Arial"/>
          <w:szCs w:val="22"/>
        </w:rPr>
      </w:pPr>
    </w:p>
    <w:p w:rsidR="00DF77AC" w:rsidRDefault="00DF77AC" w:rsidP="00DF77AC">
      <w:pPr>
        <w:pStyle w:val="Title"/>
        <w:rPr>
          <w:rFonts w:eastAsia="MS Mincho" w:cs="Arial"/>
          <w:szCs w:val="22"/>
        </w:rPr>
      </w:pPr>
    </w:p>
    <w:p w:rsidR="00DF77AC" w:rsidRDefault="00DF77AC" w:rsidP="00DF77AC">
      <w:pPr>
        <w:pStyle w:val="Title"/>
        <w:rPr>
          <w:rFonts w:eastAsia="MS Mincho" w:cs="Arial"/>
          <w:szCs w:val="22"/>
        </w:rPr>
      </w:pPr>
    </w:p>
    <w:p w:rsidR="00DF77AC" w:rsidRDefault="00DF77AC" w:rsidP="00DF77AC">
      <w:pPr>
        <w:pStyle w:val="Title"/>
        <w:rPr>
          <w:rFonts w:eastAsia="MS Mincho" w:cs="Arial"/>
          <w:szCs w:val="22"/>
        </w:rPr>
      </w:pPr>
    </w:p>
    <w:p w:rsidR="00DF77AC" w:rsidRPr="008C1877" w:rsidRDefault="00DF77AC" w:rsidP="00DF77AC">
      <w:pPr>
        <w:pStyle w:val="Title"/>
        <w:rPr>
          <w:rFonts w:cs="Arial"/>
          <w:szCs w:val="22"/>
        </w:rPr>
      </w:pPr>
      <w:r w:rsidRPr="008C1877">
        <w:rPr>
          <w:rFonts w:cs="Arial"/>
          <w:szCs w:val="22"/>
        </w:rPr>
        <w:t>RECOMMENDED MAKES OF MATERIALS</w:t>
      </w: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2"/>
        <w:gridCol w:w="3649"/>
        <w:gridCol w:w="4673"/>
      </w:tblGrid>
      <w:tr w:rsidR="00DF77AC" w:rsidRPr="008C1877" w:rsidTr="00201AB0">
        <w:trPr>
          <w:trHeight w:val="371"/>
          <w:jc w:val="center"/>
        </w:trPr>
        <w:tc>
          <w:tcPr>
            <w:tcW w:w="632" w:type="dxa"/>
            <w:vAlign w:val="center"/>
          </w:tcPr>
          <w:p w:rsidR="00DF77AC" w:rsidRPr="008C1877" w:rsidRDefault="00DF77AC" w:rsidP="00201AB0">
            <w:pPr>
              <w:rPr>
                <w:rFonts w:ascii="Arial" w:hAnsi="Arial" w:cs="Arial"/>
                <w:b/>
                <w:bCs/>
              </w:rPr>
            </w:pPr>
            <w:r w:rsidRPr="008C1877">
              <w:rPr>
                <w:rFonts w:ascii="Arial" w:hAnsi="Arial" w:cs="Arial"/>
                <w:b/>
                <w:bCs/>
                <w:sz w:val="22"/>
                <w:szCs w:val="22"/>
              </w:rPr>
              <w:t>No</w:t>
            </w:r>
          </w:p>
        </w:tc>
        <w:tc>
          <w:tcPr>
            <w:tcW w:w="3649" w:type="dxa"/>
            <w:vAlign w:val="center"/>
          </w:tcPr>
          <w:p w:rsidR="00DF77AC" w:rsidRPr="008C1877" w:rsidRDefault="00DF77AC" w:rsidP="00201AB0">
            <w:pPr>
              <w:keepNext/>
              <w:outlineLvl w:val="1"/>
              <w:rPr>
                <w:rFonts w:ascii="Arial" w:hAnsi="Arial" w:cs="Arial"/>
                <w:b/>
                <w:bCs/>
                <w:u w:val="single"/>
              </w:rPr>
            </w:pPr>
            <w:r w:rsidRPr="008C1877">
              <w:rPr>
                <w:rFonts w:ascii="Arial" w:hAnsi="Arial" w:cs="Arial"/>
                <w:b/>
                <w:bCs/>
                <w:sz w:val="22"/>
                <w:szCs w:val="22"/>
                <w:u w:val="single"/>
              </w:rPr>
              <w:t>ITEM DECRIPTION</w:t>
            </w:r>
          </w:p>
        </w:tc>
        <w:tc>
          <w:tcPr>
            <w:tcW w:w="4673" w:type="dxa"/>
            <w:vAlign w:val="center"/>
          </w:tcPr>
          <w:p w:rsidR="00DF77AC" w:rsidRPr="008C1877" w:rsidRDefault="00DF77AC" w:rsidP="00201AB0">
            <w:pPr>
              <w:keepNext/>
              <w:jc w:val="both"/>
              <w:outlineLvl w:val="1"/>
              <w:rPr>
                <w:rFonts w:ascii="Arial" w:hAnsi="Arial" w:cs="Arial"/>
                <w:b/>
                <w:bCs/>
                <w:u w:val="single"/>
              </w:rPr>
            </w:pPr>
            <w:r w:rsidRPr="008C1877">
              <w:rPr>
                <w:rFonts w:ascii="Arial" w:hAnsi="Arial" w:cs="Arial"/>
                <w:b/>
                <w:bCs/>
                <w:sz w:val="22"/>
                <w:szCs w:val="22"/>
                <w:u w:val="single"/>
              </w:rPr>
              <w:t>RECOMMENDED MAKE</w:t>
            </w:r>
          </w:p>
        </w:tc>
      </w:tr>
      <w:tr w:rsidR="00DF77AC" w:rsidRPr="008C1877" w:rsidTr="00201AB0">
        <w:trPr>
          <w:trHeight w:val="263"/>
          <w:jc w:val="center"/>
        </w:trPr>
        <w:tc>
          <w:tcPr>
            <w:tcW w:w="632" w:type="dxa"/>
            <w:vAlign w:val="center"/>
          </w:tcPr>
          <w:p w:rsidR="00DF77AC" w:rsidRPr="008C1877" w:rsidRDefault="00DF77AC" w:rsidP="00201AB0">
            <w:pPr>
              <w:rPr>
                <w:rFonts w:ascii="Arial" w:hAnsi="Arial" w:cs="Arial"/>
              </w:rPr>
            </w:pPr>
            <w:r>
              <w:rPr>
                <w:rFonts w:ascii="Arial" w:hAnsi="Arial" w:cs="Arial"/>
                <w:sz w:val="22"/>
                <w:szCs w:val="22"/>
              </w:rPr>
              <w:t>1</w:t>
            </w:r>
          </w:p>
        </w:tc>
        <w:tc>
          <w:tcPr>
            <w:tcW w:w="3649" w:type="dxa"/>
            <w:vAlign w:val="center"/>
          </w:tcPr>
          <w:p w:rsidR="00DF77AC" w:rsidRPr="008C1877" w:rsidRDefault="00864ADF" w:rsidP="00201AB0">
            <w:pPr>
              <w:rPr>
                <w:rFonts w:ascii="Arial" w:hAnsi="Arial" w:cs="Arial"/>
              </w:rPr>
            </w:pPr>
            <w:r>
              <w:rPr>
                <w:rFonts w:ascii="Arial" w:hAnsi="Arial" w:cs="Arial"/>
                <w:sz w:val="22"/>
                <w:szCs w:val="22"/>
              </w:rPr>
              <w:t>LBSFU, CT, PT</w:t>
            </w:r>
          </w:p>
        </w:tc>
        <w:tc>
          <w:tcPr>
            <w:tcW w:w="4673" w:type="dxa"/>
            <w:vAlign w:val="center"/>
          </w:tcPr>
          <w:p w:rsidR="00DF77AC" w:rsidRPr="00B51572" w:rsidRDefault="00864ADF" w:rsidP="00201AB0">
            <w:pPr>
              <w:rPr>
                <w:rFonts w:ascii="Arial" w:hAnsi="Arial" w:cs="Arial"/>
              </w:rPr>
            </w:pPr>
            <w:r>
              <w:rPr>
                <w:rFonts w:ascii="Arial" w:hAnsi="Arial" w:cs="Arial"/>
                <w:sz w:val="22"/>
                <w:szCs w:val="22"/>
              </w:rPr>
              <w:t xml:space="preserve">Pentagon sitch ear Pvt. Ltd.                      Unipower transformers Pvt. Ltd S&amp; S transforms &amp; accessories Pvt. Ltd.   </w:t>
            </w:r>
            <w:r w:rsidR="00DF77AC" w:rsidRPr="00B51572">
              <w:rPr>
                <w:rFonts w:ascii="Arial" w:hAnsi="Arial" w:cs="Arial"/>
                <w:color w:val="222222"/>
                <w:sz w:val="22"/>
                <w:szCs w:val="22"/>
                <w:shd w:val="clear" w:color="auto" w:fill="FFFFFF"/>
              </w:rPr>
              <w:t xml:space="preserve"> KEL</w:t>
            </w:r>
          </w:p>
        </w:tc>
      </w:tr>
      <w:tr w:rsidR="00DF77AC" w:rsidRPr="008C1877" w:rsidTr="00201AB0">
        <w:trPr>
          <w:trHeight w:val="263"/>
          <w:jc w:val="center"/>
        </w:trPr>
        <w:tc>
          <w:tcPr>
            <w:tcW w:w="632" w:type="dxa"/>
            <w:vAlign w:val="center"/>
          </w:tcPr>
          <w:p w:rsidR="00DF77AC" w:rsidRPr="008C1877" w:rsidRDefault="00DF77AC" w:rsidP="00201AB0">
            <w:pPr>
              <w:rPr>
                <w:rFonts w:ascii="Arial" w:hAnsi="Arial" w:cs="Arial"/>
              </w:rPr>
            </w:pPr>
            <w:r>
              <w:rPr>
                <w:rFonts w:ascii="Arial" w:hAnsi="Arial" w:cs="Arial"/>
                <w:sz w:val="22"/>
                <w:szCs w:val="22"/>
              </w:rPr>
              <w:t>2</w:t>
            </w:r>
          </w:p>
        </w:tc>
        <w:tc>
          <w:tcPr>
            <w:tcW w:w="3649" w:type="dxa"/>
            <w:vAlign w:val="center"/>
          </w:tcPr>
          <w:p w:rsidR="00DF77AC" w:rsidRPr="008C1877" w:rsidRDefault="00DF77AC" w:rsidP="00201AB0">
            <w:pPr>
              <w:rPr>
                <w:rFonts w:ascii="Arial" w:hAnsi="Arial" w:cs="Arial"/>
              </w:rPr>
            </w:pPr>
            <w:r w:rsidRPr="008C1877">
              <w:rPr>
                <w:rFonts w:ascii="Arial" w:hAnsi="Arial" w:cs="Arial"/>
                <w:sz w:val="22"/>
                <w:szCs w:val="22"/>
              </w:rPr>
              <w:t xml:space="preserve">TOD meter </w:t>
            </w:r>
          </w:p>
        </w:tc>
        <w:tc>
          <w:tcPr>
            <w:tcW w:w="4673" w:type="dxa"/>
            <w:vAlign w:val="center"/>
          </w:tcPr>
          <w:p w:rsidR="00DF77AC" w:rsidRPr="00B51572" w:rsidRDefault="00DF77AC" w:rsidP="00201AB0">
            <w:pPr>
              <w:rPr>
                <w:rFonts w:ascii="Arial" w:hAnsi="Arial" w:cs="Arial"/>
              </w:rPr>
            </w:pPr>
            <w:r w:rsidRPr="00B51572">
              <w:rPr>
                <w:rFonts w:ascii="Arial" w:hAnsi="Arial" w:cs="Arial"/>
                <w:sz w:val="22"/>
                <w:szCs w:val="22"/>
              </w:rPr>
              <w:t>L&amp;T ,HPL</w:t>
            </w:r>
          </w:p>
        </w:tc>
      </w:tr>
      <w:tr w:rsidR="00DF77AC" w:rsidRPr="008C1877" w:rsidTr="00201AB0">
        <w:trPr>
          <w:trHeight w:val="278"/>
          <w:jc w:val="center"/>
        </w:trPr>
        <w:tc>
          <w:tcPr>
            <w:tcW w:w="632" w:type="dxa"/>
            <w:vAlign w:val="center"/>
          </w:tcPr>
          <w:p w:rsidR="00DF77AC" w:rsidRPr="008C1877" w:rsidRDefault="00DF77AC" w:rsidP="00201AB0">
            <w:pPr>
              <w:rPr>
                <w:rFonts w:ascii="Arial" w:hAnsi="Arial" w:cs="Arial"/>
              </w:rPr>
            </w:pPr>
            <w:r>
              <w:rPr>
                <w:rFonts w:ascii="Arial" w:hAnsi="Arial" w:cs="Arial"/>
                <w:sz w:val="22"/>
                <w:szCs w:val="22"/>
              </w:rPr>
              <w:t>3</w:t>
            </w:r>
          </w:p>
        </w:tc>
        <w:tc>
          <w:tcPr>
            <w:tcW w:w="3649" w:type="dxa"/>
            <w:vAlign w:val="center"/>
          </w:tcPr>
          <w:p w:rsidR="00DF77AC" w:rsidRPr="008C1877" w:rsidRDefault="00DF77AC" w:rsidP="00201AB0">
            <w:pPr>
              <w:rPr>
                <w:rFonts w:ascii="Arial" w:hAnsi="Arial" w:cs="Arial"/>
              </w:rPr>
            </w:pPr>
            <w:r w:rsidRPr="008C1877">
              <w:rPr>
                <w:rFonts w:ascii="Arial" w:hAnsi="Arial" w:cs="Arial"/>
                <w:sz w:val="22"/>
                <w:szCs w:val="22"/>
              </w:rPr>
              <w:t>LT/HT XLPE Cables.</w:t>
            </w:r>
          </w:p>
        </w:tc>
        <w:tc>
          <w:tcPr>
            <w:tcW w:w="4673" w:type="dxa"/>
            <w:vAlign w:val="center"/>
          </w:tcPr>
          <w:p w:rsidR="00DF77AC" w:rsidRPr="008C1877" w:rsidRDefault="00DF77AC" w:rsidP="00201AB0">
            <w:pPr>
              <w:rPr>
                <w:rFonts w:ascii="Arial" w:hAnsi="Arial" w:cs="Arial"/>
              </w:rPr>
            </w:pPr>
            <w:r w:rsidRPr="008C1877">
              <w:rPr>
                <w:rFonts w:ascii="Arial" w:hAnsi="Arial" w:cs="Arial"/>
                <w:sz w:val="22"/>
                <w:szCs w:val="22"/>
              </w:rPr>
              <w:t>NICCO, Gloster, Universal, Polycab, Torrent, RPG, KEI.</w:t>
            </w:r>
          </w:p>
        </w:tc>
      </w:tr>
      <w:tr w:rsidR="00DF77AC" w:rsidRPr="008C1877" w:rsidTr="00201AB0">
        <w:trPr>
          <w:trHeight w:val="278"/>
          <w:jc w:val="center"/>
        </w:trPr>
        <w:tc>
          <w:tcPr>
            <w:tcW w:w="632" w:type="dxa"/>
            <w:vAlign w:val="center"/>
          </w:tcPr>
          <w:p w:rsidR="00DF77AC" w:rsidRPr="008C1877" w:rsidRDefault="00DF77AC" w:rsidP="00201AB0">
            <w:pPr>
              <w:rPr>
                <w:rFonts w:ascii="Arial" w:hAnsi="Arial" w:cs="Arial"/>
              </w:rPr>
            </w:pPr>
            <w:r>
              <w:rPr>
                <w:rFonts w:ascii="Arial" w:hAnsi="Arial" w:cs="Arial"/>
                <w:sz w:val="22"/>
                <w:szCs w:val="22"/>
              </w:rPr>
              <w:t>4</w:t>
            </w:r>
          </w:p>
        </w:tc>
        <w:tc>
          <w:tcPr>
            <w:tcW w:w="3649" w:type="dxa"/>
            <w:vAlign w:val="center"/>
          </w:tcPr>
          <w:p w:rsidR="00DF77AC" w:rsidRPr="008C1877" w:rsidRDefault="00DF77AC" w:rsidP="00201AB0">
            <w:pPr>
              <w:rPr>
                <w:rFonts w:ascii="Arial" w:hAnsi="Arial" w:cs="Arial"/>
              </w:rPr>
            </w:pPr>
            <w:r w:rsidRPr="008C1877">
              <w:rPr>
                <w:rFonts w:ascii="Arial" w:hAnsi="Arial" w:cs="Arial"/>
                <w:sz w:val="22"/>
                <w:szCs w:val="22"/>
              </w:rPr>
              <w:t>Cable gland (Heavy Duty)</w:t>
            </w:r>
          </w:p>
        </w:tc>
        <w:tc>
          <w:tcPr>
            <w:tcW w:w="4673" w:type="dxa"/>
            <w:vAlign w:val="center"/>
          </w:tcPr>
          <w:p w:rsidR="00DF77AC" w:rsidRPr="008C1877" w:rsidRDefault="00DF77AC" w:rsidP="00201AB0">
            <w:pPr>
              <w:rPr>
                <w:rFonts w:ascii="Arial" w:hAnsi="Arial" w:cs="Arial"/>
              </w:rPr>
            </w:pPr>
            <w:r w:rsidRPr="008C1877">
              <w:rPr>
                <w:rFonts w:ascii="Arial" w:hAnsi="Arial" w:cs="Arial"/>
                <w:sz w:val="22"/>
                <w:szCs w:val="22"/>
              </w:rPr>
              <w:t>COMEX / PRABHATH / DOWELS / JAINSON</w:t>
            </w:r>
          </w:p>
        </w:tc>
      </w:tr>
      <w:tr w:rsidR="00DF77AC" w:rsidRPr="008C1877" w:rsidTr="00201AB0">
        <w:trPr>
          <w:trHeight w:val="278"/>
          <w:jc w:val="center"/>
        </w:trPr>
        <w:tc>
          <w:tcPr>
            <w:tcW w:w="632" w:type="dxa"/>
            <w:vAlign w:val="center"/>
          </w:tcPr>
          <w:p w:rsidR="00DF77AC" w:rsidRPr="008C1877" w:rsidRDefault="00DF77AC" w:rsidP="00201AB0">
            <w:pPr>
              <w:rPr>
                <w:rFonts w:ascii="Arial" w:hAnsi="Arial" w:cs="Arial"/>
              </w:rPr>
            </w:pPr>
            <w:r>
              <w:rPr>
                <w:rFonts w:ascii="Arial" w:hAnsi="Arial" w:cs="Arial"/>
                <w:sz w:val="22"/>
                <w:szCs w:val="22"/>
              </w:rPr>
              <w:t>5</w:t>
            </w:r>
          </w:p>
        </w:tc>
        <w:tc>
          <w:tcPr>
            <w:tcW w:w="3649" w:type="dxa"/>
            <w:vAlign w:val="center"/>
          </w:tcPr>
          <w:p w:rsidR="00DF77AC" w:rsidRPr="008C1877" w:rsidRDefault="00DF77AC" w:rsidP="00201AB0">
            <w:pPr>
              <w:rPr>
                <w:rFonts w:ascii="Arial" w:hAnsi="Arial" w:cs="Arial"/>
              </w:rPr>
            </w:pPr>
            <w:r w:rsidRPr="008C1877">
              <w:rPr>
                <w:rFonts w:ascii="Arial" w:hAnsi="Arial" w:cs="Arial"/>
                <w:sz w:val="22"/>
                <w:szCs w:val="22"/>
              </w:rPr>
              <w:t>Lugs</w:t>
            </w:r>
          </w:p>
        </w:tc>
        <w:tc>
          <w:tcPr>
            <w:tcW w:w="4673" w:type="dxa"/>
            <w:vAlign w:val="center"/>
          </w:tcPr>
          <w:p w:rsidR="00DF77AC" w:rsidRPr="008C1877" w:rsidRDefault="00DF77AC" w:rsidP="00201AB0">
            <w:pPr>
              <w:rPr>
                <w:rFonts w:ascii="Arial" w:hAnsi="Arial" w:cs="Arial"/>
              </w:rPr>
            </w:pPr>
            <w:r w:rsidRPr="008C1877">
              <w:rPr>
                <w:rFonts w:ascii="Arial" w:hAnsi="Arial" w:cs="Arial"/>
                <w:sz w:val="22"/>
                <w:szCs w:val="22"/>
              </w:rPr>
              <w:t>DOWELS / JAINSON</w:t>
            </w:r>
          </w:p>
        </w:tc>
      </w:tr>
      <w:tr w:rsidR="00DF77AC" w:rsidRPr="008C1877" w:rsidTr="00201AB0">
        <w:trPr>
          <w:trHeight w:val="278"/>
          <w:jc w:val="center"/>
        </w:trPr>
        <w:tc>
          <w:tcPr>
            <w:tcW w:w="632" w:type="dxa"/>
            <w:vAlign w:val="center"/>
          </w:tcPr>
          <w:p w:rsidR="00DF77AC" w:rsidRPr="008C1877" w:rsidRDefault="00DF77AC" w:rsidP="00201AB0">
            <w:pPr>
              <w:rPr>
                <w:rFonts w:ascii="Arial" w:hAnsi="Arial" w:cs="Arial"/>
              </w:rPr>
            </w:pPr>
            <w:r>
              <w:rPr>
                <w:rFonts w:ascii="Arial" w:hAnsi="Arial" w:cs="Arial"/>
                <w:sz w:val="22"/>
                <w:szCs w:val="22"/>
              </w:rPr>
              <w:t>6</w:t>
            </w:r>
          </w:p>
        </w:tc>
        <w:tc>
          <w:tcPr>
            <w:tcW w:w="3649" w:type="dxa"/>
            <w:vAlign w:val="center"/>
          </w:tcPr>
          <w:p w:rsidR="00DF77AC" w:rsidRPr="008C1877" w:rsidRDefault="00DF77AC" w:rsidP="00201AB0">
            <w:pPr>
              <w:rPr>
                <w:rFonts w:ascii="Arial" w:hAnsi="Arial" w:cs="Arial"/>
              </w:rPr>
            </w:pPr>
            <w:r w:rsidRPr="008C1877">
              <w:rPr>
                <w:rFonts w:ascii="Arial" w:hAnsi="Arial" w:cs="Arial"/>
                <w:sz w:val="22"/>
                <w:szCs w:val="22"/>
              </w:rPr>
              <w:t>Cable Jointing Kit ( HT)</w:t>
            </w:r>
          </w:p>
        </w:tc>
        <w:tc>
          <w:tcPr>
            <w:tcW w:w="4673" w:type="dxa"/>
            <w:vAlign w:val="center"/>
          </w:tcPr>
          <w:p w:rsidR="00DF77AC" w:rsidRPr="008C1877" w:rsidRDefault="00DF77AC" w:rsidP="00201AB0">
            <w:pPr>
              <w:rPr>
                <w:rFonts w:ascii="Arial" w:hAnsi="Arial" w:cs="Arial"/>
              </w:rPr>
            </w:pPr>
            <w:r w:rsidRPr="008C1877">
              <w:rPr>
                <w:rFonts w:ascii="Arial" w:hAnsi="Arial" w:cs="Arial"/>
                <w:sz w:val="22"/>
                <w:szCs w:val="22"/>
              </w:rPr>
              <w:t>Denson, Rachem (Heat Shrinkable Type)</w:t>
            </w:r>
          </w:p>
        </w:tc>
      </w:tr>
      <w:tr w:rsidR="00DF77AC" w:rsidRPr="008C1877" w:rsidTr="00201AB0">
        <w:trPr>
          <w:trHeight w:val="352"/>
          <w:jc w:val="center"/>
        </w:trPr>
        <w:tc>
          <w:tcPr>
            <w:tcW w:w="632" w:type="dxa"/>
            <w:vAlign w:val="center"/>
          </w:tcPr>
          <w:p w:rsidR="00DF77AC" w:rsidRPr="008C1877" w:rsidRDefault="00DF77AC" w:rsidP="00201AB0">
            <w:pPr>
              <w:rPr>
                <w:rFonts w:ascii="Arial" w:hAnsi="Arial" w:cs="Arial"/>
              </w:rPr>
            </w:pPr>
          </w:p>
          <w:p w:rsidR="00DF77AC" w:rsidRPr="008C1877" w:rsidRDefault="00DF77AC" w:rsidP="00201AB0">
            <w:pPr>
              <w:rPr>
                <w:rFonts w:ascii="Arial" w:hAnsi="Arial" w:cs="Arial"/>
              </w:rPr>
            </w:pPr>
            <w:r>
              <w:rPr>
                <w:rFonts w:ascii="Arial" w:hAnsi="Arial" w:cs="Arial"/>
                <w:sz w:val="22"/>
                <w:szCs w:val="22"/>
              </w:rPr>
              <w:t>7</w:t>
            </w:r>
          </w:p>
        </w:tc>
        <w:tc>
          <w:tcPr>
            <w:tcW w:w="3649" w:type="dxa"/>
            <w:vAlign w:val="center"/>
          </w:tcPr>
          <w:p w:rsidR="00DF77AC" w:rsidRPr="008C1877" w:rsidRDefault="00DF77AC" w:rsidP="00201AB0">
            <w:pPr>
              <w:rPr>
                <w:rFonts w:ascii="Arial" w:hAnsi="Arial" w:cs="Arial"/>
              </w:rPr>
            </w:pPr>
            <w:r w:rsidRPr="008C1877">
              <w:rPr>
                <w:rFonts w:ascii="Arial" w:hAnsi="Arial" w:cs="Arial"/>
                <w:sz w:val="22"/>
                <w:szCs w:val="22"/>
              </w:rPr>
              <w:t>Cable Tray System</w:t>
            </w:r>
          </w:p>
        </w:tc>
        <w:tc>
          <w:tcPr>
            <w:tcW w:w="4673" w:type="dxa"/>
            <w:vAlign w:val="center"/>
          </w:tcPr>
          <w:p w:rsidR="00DF77AC" w:rsidRPr="008C1877" w:rsidRDefault="00DF77AC" w:rsidP="00201AB0">
            <w:pPr>
              <w:rPr>
                <w:rFonts w:ascii="Arial" w:hAnsi="Arial" w:cs="Arial"/>
              </w:rPr>
            </w:pPr>
            <w:r w:rsidRPr="008C1877">
              <w:rPr>
                <w:rFonts w:ascii="Arial" w:hAnsi="Arial" w:cs="Arial"/>
                <w:sz w:val="22"/>
                <w:szCs w:val="22"/>
              </w:rPr>
              <w:t>Legrand, OBO Bettermann.</w:t>
            </w:r>
          </w:p>
        </w:tc>
      </w:tr>
    </w:tbl>
    <w:p w:rsidR="00DF77AC" w:rsidRPr="008C1877" w:rsidRDefault="00DF77AC" w:rsidP="00DF77AC">
      <w:pPr>
        <w:pStyle w:val="Header"/>
        <w:tabs>
          <w:tab w:val="clear" w:pos="4320"/>
          <w:tab w:val="clear" w:pos="8640"/>
        </w:tabs>
        <w:jc w:val="both"/>
        <w:rPr>
          <w:rFonts w:ascii="Arial" w:hAnsi="Arial" w:cs="Arial"/>
          <w:sz w:val="22"/>
          <w:szCs w:val="22"/>
        </w:rPr>
      </w:pPr>
    </w:p>
    <w:p w:rsidR="00DF77AC" w:rsidRPr="008C1877" w:rsidRDefault="00DF77AC" w:rsidP="00DF77AC">
      <w:pPr>
        <w:pStyle w:val="Header"/>
        <w:tabs>
          <w:tab w:val="clear" w:pos="4320"/>
          <w:tab w:val="clear" w:pos="8640"/>
        </w:tabs>
        <w:jc w:val="both"/>
        <w:rPr>
          <w:rFonts w:ascii="Arial" w:hAnsi="Arial" w:cs="Arial"/>
          <w:sz w:val="22"/>
          <w:szCs w:val="22"/>
        </w:rPr>
      </w:pPr>
    </w:p>
    <w:p w:rsidR="00DF77AC" w:rsidRPr="008C1877" w:rsidRDefault="00DF77AC" w:rsidP="00DF77AC">
      <w:pPr>
        <w:pStyle w:val="Header"/>
        <w:tabs>
          <w:tab w:val="clear" w:pos="4320"/>
          <w:tab w:val="clear" w:pos="8640"/>
        </w:tabs>
        <w:jc w:val="both"/>
        <w:rPr>
          <w:rFonts w:ascii="Arial" w:hAnsi="Arial" w:cs="Arial"/>
          <w:sz w:val="22"/>
          <w:szCs w:val="22"/>
        </w:rPr>
      </w:pPr>
    </w:p>
    <w:p w:rsidR="00DF77AC" w:rsidRPr="008C1877" w:rsidRDefault="00DF77AC" w:rsidP="00DF77AC">
      <w:pPr>
        <w:pStyle w:val="Header"/>
        <w:tabs>
          <w:tab w:val="clear" w:pos="4320"/>
          <w:tab w:val="clear" w:pos="8640"/>
        </w:tabs>
        <w:jc w:val="both"/>
        <w:rPr>
          <w:rFonts w:ascii="Arial" w:hAnsi="Arial" w:cs="Arial"/>
          <w:sz w:val="22"/>
          <w:szCs w:val="22"/>
        </w:rPr>
      </w:pPr>
    </w:p>
    <w:p w:rsidR="00DF77AC" w:rsidRPr="008C1877" w:rsidRDefault="00DF77AC" w:rsidP="00DF77AC">
      <w:pPr>
        <w:pStyle w:val="Header"/>
        <w:tabs>
          <w:tab w:val="clear" w:pos="4320"/>
          <w:tab w:val="clear" w:pos="8640"/>
        </w:tabs>
        <w:jc w:val="both"/>
        <w:rPr>
          <w:rFonts w:ascii="Arial" w:eastAsia="MS Mincho" w:hAnsi="Arial" w:cs="Arial"/>
          <w:sz w:val="22"/>
          <w:szCs w:val="22"/>
        </w:rPr>
      </w:pPr>
      <w:r w:rsidRPr="008C1877">
        <w:rPr>
          <w:rFonts w:ascii="Arial" w:hAnsi="Arial" w:cs="Arial"/>
          <w:sz w:val="22"/>
          <w:szCs w:val="22"/>
        </w:rPr>
        <w:t>NOTE:</w:t>
      </w:r>
      <w:r w:rsidRPr="008C1877">
        <w:rPr>
          <w:rFonts w:ascii="Arial" w:eastAsia="MS Mincho" w:hAnsi="Arial" w:cs="Arial"/>
          <w:sz w:val="22"/>
          <w:szCs w:val="22"/>
        </w:rPr>
        <w:t xml:space="preserve"> The contractor can use any other make of material if approved by Consultant / Owner before finalizing the offer.</w:t>
      </w:r>
    </w:p>
    <w:p w:rsidR="00DF77AC" w:rsidRPr="008C1877" w:rsidRDefault="00DF77AC" w:rsidP="00DF77AC">
      <w:pPr>
        <w:pStyle w:val="BodyTextIndent3"/>
        <w:tabs>
          <w:tab w:val="left" w:pos="720"/>
        </w:tabs>
        <w:jc w:val="center"/>
        <w:rPr>
          <w:rFonts w:ascii="Arial" w:hAnsi="Arial" w:cs="Arial"/>
          <w:sz w:val="22"/>
          <w:szCs w:val="22"/>
        </w:rPr>
      </w:pPr>
    </w:p>
    <w:p w:rsidR="00DF77AC" w:rsidRPr="008C1877" w:rsidRDefault="00DF77AC" w:rsidP="00DF77AC">
      <w:pPr>
        <w:pStyle w:val="BodyTextIndent3"/>
        <w:tabs>
          <w:tab w:val="left" w:pos="720"/>
        </w:tabs>
        <w:jc w:val="center"/>
        <w:rPr>
          <w:rFonts w:ascii="Arial" w:hAnsi="Arial" w:cs="Arial"/>
          <w:sz w:val="22"/>
          <w:szCs w:val="22"/>
        </w:rPr>
      </w:pPr>
    </w:p>
    <w:p w:rsidR="00DF77AC" w:rsidRPr="008C1877" w:rsidRDefault="00DF77AC" w:rsidP="00DF77AC">
      <w:pPr>
        <w:pStyle w:val="BodyTextIndent3"/>
        <w:tabs>
          <w:tab w:val="left" w:pos="720"/>
        </w:tabs>
        <w:jc w:val="center"/>
        <w:rPr>
          <w:rFonts w:ascii="Arial" w:hAnsi="Arial" w:cs="Arial"/>
        </w:rPr>
      </w:pPr>
    </w:p>
    <w:p w:rsidR="00DF77AC" w:rsidRPr="008C1877" w:rsidRDefault="00DF77AC" w:rsidP="00DF77AC">
      <w:pPr>
        <w:pStyle w:val="BodyTextIndent3"/>
        <w:tabs>
          <w:tab w:val="left" w:pos="720"/>
        </w:tabs>
        <w:jc w:val="center"/>
        <w:rPr>
          <w:rFonts w:ascii="Arial" w:hAnsi="Arial" w:cs="Arial"/>
        </w:rPr>
      </w:pPr>
    </w:p>
    <w:p w:rsidR="00DF77AC" w:rsidRPr="008C1877" w:rsidRDefault="00DF77AC" w:rsidP="00DF77AC">
      <w:pPr>
        <w:pStyle w:val="BodyTextIndent3"/>
        <w:tabs>
          <w:tab w:val="left" w:pos="720"/>
        </w:tabs>
        <w:jc w:val="center"/>
        <w:rPr>
          <w:rFonts w:ascii="Arial" w:hAnsi="Arial" w:cs="Arial"/>
        </w:rPr>
      </w:pPr>
    </w:p>
    <w:p w:rsidR="00DF77AC" w:rsidRPr="008C1877" w:rsidRDefault="00DF77AC" w:rsidP="00DF77AC">
      <w:pPr>
        <w:pStyle w:val="BodyTextIndent3"/>
        <w:tabs>
          <w:tab w:val="left" w:pos="720"/>
        </w:tabs>
        <w:jc w:val="center"/>
        <w:rPr>
          <w:rFonts w:ascii="Arial" w:hAnsi="Arial" w:cs="Arial"/>
        </w:rPr>
      </w:pPr>
    </w:p>
    <w:p w:rsidR="00DF77AC" w:rsidRPr="008C1877" w:rsidRDefault="00DF77AC" w:rsidP="00DF77AC">
      <w:pPr>
        <w:pStyle w:val="BodyTextIndent3"/>
        <w:tabs>
          <w:tab w:val="left" w:pos="720"/>
        </w:tabs>
        <w:jc w:val="center"/>
        <w:rPr>
          <w:rFonts w:ascii="Arial" w:hAnsi="Arial" w:cs="Arial"/>
        </w:rPr>
      </w:pPr>
    </w:p>
    <w:p w:rsidR="00DF77AC" w:rsidRPr="008C1877" w:rsidRDefault="00DF77AC" w:rsidP="00DF77AC">
      <w:pPr>
        <w:pStyle w:val="BodyTextIndent3"/>
        <w:tabs>
          <w:tab w:val="left" w:pos="720"/>
        </w:tabs>
        <w:jc w:val="center"/>
        <w:rPr>
          <w:rFonts w:ascii="Arial" w:hAnsi="Arial" w:cs="Arial"/>
        </w:rPr>
      </w:pPr>
    </w:p>
    <w:p w:rsidR="00DF77AC" w:rsidRPr="008C1877" w:rsidRDefault="00DF77AC" w:rsidP="00DF77AC">
      <w:pPr>
        <w:pStyle w:val="BodyTextIndent3"/>
        <w:tabs>
          <w:tab w:val="left" w:pos="720"/>
        </w:tabs>
        <w:jc w:val="center"/>
        <w:rPr>
          <w:rFonts w:ascii="Arial" w:hAnsi="Arial" w:cs="Arial"/>
        </w:rPr>
      </w:pPr>
    </w:p>
    <w:p w:rsidR="00DF77AC" w:rsidRPr="008C1877" w:rsidRDefault="00DF77AC" w:rsidP="00DF77AC">
      <w:pPr>
        <w:pStyle w:val="BodyTextIndent3"/>
        <w:tabs>
          <w:tab w:val="left" w:pos="720"/>
        </w:tabs>
        <w:jc w:val="center"/>
        <w:rPr>
          <w:rFonts w:ascii="Arial" w:hAnsi="Arial" w:cs="Arial"/>
        </w:rPr>
      </w:pPr>
    </w:p>
    <w:p w:rsidR="00DF77AC" w:rsidRPr="008C1877" w:rsidRDefault="00DF77AC" w:rsidP="00DF77AC">
      <w:pPr>
        <w:pStyle w:val="BodyTextIndent3"/>
        <w:tabs>
          <w:tab w:val="left" w:pos="720"/>
        </w:tabs>
        <w:jc w:val="center"/>
        <w:rPr>
          <w:rFonts w:ascii="Arial" w:hAnsi="Arial" w:cs="Arial"/>
        </w:rPr>
      </w:pPr>
    </w:p>
    <w:p w:rsidR="00DF77AC" w:rsidRPr="008C1877" w:rsidRDefault="00DF77AC" w:rsidP="00DF77AC">
      <w:pPr>
        <w:pStyle w:val="BodyTextIndent3"/>
        <w:tabs>
          <w:tab w:val="left" w:pos="720"/>
        </w:tabs>
        <w:jc w:val="center"/>
        <w:rPr>
          <w:rFonts w:ascii="Arial" w:hAnsi="Arial" w:cs="Arial"/>
        </w:rPr>
      </w:pPr>
    </w:p>
    <w:p w:rsidR="00DF77AC" w:rsidRPr="008C1877" w:rsidRDefault="00DF77AC" w:rsidP="00DF77AC">
      <w:pPr>
        <w:pStyle w:val="BodyTextIndent3"/>
        <w:tabs>
          <w:tab w:val="left" w:pos="720"/>
        </w:tabs>
        <w:jc w:val="center"/>
        <w:rPr>
          <w:rFonts w:ascii="Arial" w:hAnsi="Arial" w:cs="Arial"/>
        </w:rPr>
      </w:pPr>
    </w:p>
    <w:p w:rsidR="00DF77AC" w:rsidRPr="008C1877" w:rsidRDefault="00DF77AC" w:rsidP="00DF77AC">
      <w:pPr>
        <w:pStyle w:val="BodyTextIndent3"/>
        <w:tabs>
          <w:tab w:val="left" w:pos="720"/>
        </w:tabs>
        <w:jc w:val="center"/>
        <w:rPr>
          <w:rFonts w:ascii="Arial" w:hAnsi="Arial" w:cs="Arial"/>
        </w:rPr>
      </w:pPr>
    </w:p>
    <w:p w:rsidR="00DF77AC" w:rsidRPr="008C1877" w:rsidRDefault="00DF77AC" w:rsidP="00DF77AC">
      <w:pPr>
        <w:pStyle w:val="BodyTextIndent3"/>
        <w:tabs>
          <w:tab w:val="left" w:pos="720"/>
        </w:tabs>
        <w:jc w:val="center"/>
        <w:rPr>
          <w:rFonts w:ascii="Arial" w:hAnsi="Arial" w:cs="Arial"/>
        </w:rPr>
      </w:pPr>
    </w:p>
    <w:p w:rsidR="00DF77AC" w:rsidRPr="008C1877" w:rsidRDefault="00DF77AC" w:rsidP="00DF77AC">
      <w:pPr>
        <w:pStyle w:val="BodyTextIndent3"/>
        <w:tabs>
          <w:tab w:val="left" w:pos="720"/>
        </w:tabs>
        <w:jc w:val="center"/>
        <w:rPr>
          <w:rFonts w:ascii="Arial" w:hAnsi="Arial" w:cs="Arial"/>
        </w:rPr>
      </w:pPr>
    </w:p>
    <w:p w:rsidR="00DF77AC" w:rsidRPr="008C1877" w:rsidRDefault="00DF77AC" w:rsidP="00DF77AC">
      <w:pPr>
        <w:pStyle w:val="BodyTextIndent3"/>
        <w:tabs>
          <w:tab w:val="left" w:pos="720"/>
        </w:tabs>
        <w:jc w:val="center"/>
        <w:rPr>
          <w:rFonts w:ascii="Arial" w:hAnsi="Arial" w:cs="Arial"/>
        </w:rPr>
      </w:pPr>
    </w:p>
    <w:p w:rsidR="00DF77AC" w:rsidRPr="008C1877" w:rsidRDefault="00DF77AC" w:rsidP="00DF77AC">
      <w:pPr>
        <w:pStyle w:val="BodyTextIndent3"/>
        <w:tabs>
          <w:tab w:val="left" w:pos="720"/>
        </w:tabs>
        <w:jc w:val="center"/>
        <w:rPr>
          <w:rFonts w:ascii="Arial" w:hAnsi="Arial" w:cs="Arial"/>
        </w:rPr>
      </w:pPr>
    </w:p>
    <w:p w:rsidR="00DF77AC" w:rsidRPr="008C1877" w:rsidRDefault="00DF77AC" w:rsidP="00DF77AC">
      <w:pPr>
        <w:pStyle w:val="BodyTextIndent3"/>
        <w:tabs>
          <w:tab w:val="left" w:pos="720"/>
        </w:tabs>
        <w:jc w:val="center"/>
        <w:rPr>
          <w:rFonts w:ascii="Arial" w:hAnsi="Arial" w:cs="Arial"/>
        </w:rPr>
      </w:pPr>
    </w:p>
    <w:p w:rsidR="00DF77AC" w:rsidRPr="008C1877" w:rsidRDefault="00DF77AC" w:rsidP="00DF77AC">
      <w:pPr>
        <w:pStyle w:val="BodyTextIndent3"/>
        <w:tabs>
          <w:tab w:val="left" w:pos="720"/>
        </w:tabs>
        <w:jc w:val="center"/>
        <w:rPr>
          <w:rFonts w:ascii="Arial" w:hAnsi="Arial" w:cs="Arial"/>
        </w:rPr>
      </w:pPr>
    </w:p>
    <w:p w:rsidR="00DF77AC" w:rsidRPr="008C1877" w:rsidRDefault="00DF77AC" w:rsidP="00DF77AC">
      <w:pPr>
        <w:pStyle w:val="BodyTextIndent3"/>
        <w:tabs>
          <w:tab w:val="left" w:pos="720"/>
        </w:tabs>
        <w:jc w:val="center"/>
        <w:rPr>
          <w:rFonts w:ascii="Arial" w:hAnsi="Arial" w:cs="Arial"/>
        </w:rPr>
      </w:pPr>
    </w:p>
    <w:p w:rsidR="00DF77AC" w:rsidRPr="008C1877" w:rsidRDefault="00DF77AC" w:rsidP="00DF77AC">
      <w:pPr>
        <w:pStyle w:val="BodyTextIndent3"/>
        <w:tabs>
          <w:tab w:val="left" w:pos="720"/>
        </w:tabs>
        <w:jc w:val="center"/>
        <w:rPr>
          <w:rFonts w:ascii="Arial" w:hAnsi="Arial" w:cs="Arial"/>
        </w:rPr>
      </w:pPr>
    </w:p>
    <w:tbl>
      <w:tblPr>
        <w:tblW w:w="8640" w:type="dxa"/>
        <w:tblInd w:w="93" w:type="dxa"/>
        <w:tblLook w:val="04A0"/>
      </w:tblPr>
      <w:tblGrid>
        <w:gridCol w:w="621"/>
        <w:gridCol w:w="4454"/>
        <w:gridCol w:w="650"/>
        <w:gridCol w:w="717"/>
        <w:gridCol w:w="987"/>
        <w:gridCol w:w="1211"/>
      </w:tblGrid>
      <w:tr w:rsidR="004B2C90" w:rsidRPr="004B2C90" w:rsidTr="004B2C90">
        <w:trPr>
          <w:trHeight w:val="375"/>
        </w:trPr>
        <w:tc>
          <w:tcPr>
            <w:tcW w:w="8640"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4B2C90" w:rsidRPr="004B2C90" w:rsidRDefault="004B2C90" w:rsidP="004B2C90">
            <w:pPr>
              <w:jc w:val="center"/>
              <w:rPr>
                <w:b/>
                <w:bCs/>
                <w:sz w:val="28"/>
                <w:szCs w:val="28"/>
                <w:lang w:val="en-IN" w:eastAsia="en-IN"/>
              </w:rPr>
            </w:pPr>
            <w:r w:rsidRPr="004B2C90">
              <w:rPr>
                <w:b/>
                <w:bCs/>
                <w:sz w:val="28"/>
                <w:szCs w:val="28"/>
                <w:lang w:val="en-IN" w:eastAsia="en-IN"/>
              </w:rPr>
              <w:t>KALABHAVAN TRIVANDRUM</w:t>
            </w:r>
          </w:p>
        </w:tc>
      </w:tr>
      <w:tr w:rsidR="004B2C90" w:rsidRPr="004B2C90" w:rsidTr="004B2C90">
        <w:trPr>
          <w:trHeight w:val="315"/>
        </w:trPr>
        <w:tc>
          <w:tcPr>
            <w:tcW w:w="8640"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4B2C90" w:rsidRPr="004B2C90" w:rsidRDefault="004B2C90" w:rsidP="004B2C90">
            <w:pPr>
              <w:jc w:val="center"/>
              <w:rPr>
                <w:b/>
                <w:bCs/>
                <w:lang w:val="en-IN" w:eastAsia="en-IN"/>
              </w:rPr>
            </w:pPr>
            <w:r w:rsidRPr="004B2C90">
              <w:rPr>
                <w:b/>
                <w:bCs/>
                <w:lang w:val="en-IN" w:eastAsia="en-IN"/>
              </w:rPr>
              <w:t>SUPPLY AND INSTALLATION OF HT SFU AND CONNECTED WORKS</w:t>
            </w:r>
          </w:p>
        </w:tc>
      </w:tr>
      <w:tr w:rsidR="004B2C90" w:rsidRPr="004B2C90" w:rsidTr="004B2C90">
        <w:trPr>
          <w:trHeight w:val="315"/>
        </w:trPr>
        <w:tc>
          <w:tcPr>
            <w:tcW w:w="8640"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4B2C90" w:rsidRPr="004B2C90" w:rsidRDefault="004B2C90" w:rsidP="004B2C90">
            <w:pPr>
              <w:jc w:val="center"/>
              <w:rPr>
                <w:b/>
                <w:bCs/>
                <w:color w:val="000000"/>
                <w:lang w:val="en-IN" w:eastAsia="en-IN"/>
              </w:rPr>
            </w:pPr>
            <w:r w:rsidRPr="004B2C90">
              <w:rPr>
                <w:b/>
                <w:bCs/>
                <w:color w:val="000000"/>
                <w:lang w:val="en-IN" w:eastAsia="en-IN"/>
              </w:rPr>
              <w:t>SCHEDULE</w:t>
            </w:r>
          </w:p>
        </w:tc>
      </w:tr>
      <w:tr w:rsidR="004B2C90" w:rsidRPr="004B2C90" w:rsidTr="004B2C90">
        <w:trPr>
          <w:trHeight w:val="510"/>
        </w:trPr>
        <w:tc>
          <w:tcPr>
            <w:tcW w:w="621" w:type="dxa"/>
            <w:tcBorders>
              <w:top w:val="nil"/>
              <w:left w:val="single" w:sz="4" w:space="0" w:color="auto"/>
              <w:bottom w:val="single" w:sz="4" w:space="0" w:color="auto"/>
              <w:right w:val="single" w:sz="4" w:space="0" w:color="auto"/>
            </w:tcBorders>
            <w:shd w:val="clear" w:color="000000" w:fill="FFFFFF"/>
            <w:noWrap/>
            <w:vAlign w:val="bottom"/>
            <w:hideMark/>
          </w:tcPr>
          <w:p w:rsidR="004B2C90" w:rsidRPr="004B2C90" w:rsidRDefault="004B2C90" w:rsidP="004B2C90">
            <w:pPr>
              <w:jc w:val="both"/>
              <w:rPr>
                <w:b/>
                <w:bCs/>
                <w:sz w:val="20"/>
                <w:szCs w:val="20"/>
                <w:lang w:val="en-IN" w:eastAsia="en-IN"/>
              </w:rPr>
            </w:pPr>
            <w:r w:rsidRPr="004B2C90">
              <w:rPr>
                <w:b/>
                <w:bCs/>
                <w:sz w:val="20"/>
                <w:szCs w:val="20"/>
                <w:lang w:val="en-IN" w:eastAsia="en-IN"/>
              </w:rPr>
              <w:t>SL. No</w:t>
            </w:r>
          </w:p>
        </w:tc>
        <w:tc>
          <w:tcPr>
            <w:tcW w:w="4686" w:type="dxa"/>
            <w:tcBorders>
              <w:top w:val="nil"/>
              <w:left w:val="nil"/>
              <w:bottom w:val="single" w:sz="4" w:space="0" w:color="auto"/>
              <w:right w:val="single" w:sz="4" w:space="0" w:color="auto"/>
            </w:tcBorders>
            <w:shd w:val="clear" w:color="000000" w:fill="FFFFFF"/>
            <w:vAlign w:val="bottom"/>
            <w:hideMark/>
          </w:tcPr>
          <w:p w:rsidR="004B2C90" w:rsidRPr="004B2C90" w:rsidRDefault="004B2C90" w:rsidP="004B2C90">
            <w:pPr>
              <w:jc w:val="center"/>
              <w:rPr>
                <w:b/>
                <w:bCs/>
                <w:lang w:val="en-IN" w:eastAsia="en-IN"/>
              </w:rPr>
            </w:pPr>
            <w:r w:rsidRPr="004B2C90">
              <w:rPr>
                <w:b/>
                <w:bCs/>
                <w:lang w:val="en-IN" w:eastAsia="en-IN"/>
              </w:rPr>
              <w:t>DESCRIPTION</w:t>
            </w:r>
          </w:p>
        </w:tc>
        <w:tc>
          <w:tcPr>
            <w:tcW w:w="576" w:type="dxa"/>
            <w:tcBorders>
              <w:top w:val="nil"/>
              <w:left w:val="nil"/>
              <w:bottom w:val="single" w:sz="4" w:space="0" w:color="auto"/>
              <w:right w:val="single" w:sz="4" w:space="0" w:color="auto"/>
            </w:tcBorders>
            <w:shd w:val="clear" w:color="000000" w:fill="FFFFFF"/>
            <w:vAlign w:val="bottom"/>
            <w:hideMark/>
          </w:tcPr>
          <w:p w:rsidR="004B2C90" w:rsidRPr="004B2C90" w:rsidRDefault="004B2C90" w:rsidP="004B2C90">
            <w:pPr>
              <w:jc w:val="center"/>
              <w:rPr>
                <w:b/>
                <w:bCs/>
                <w:sz w:val="20"/>
                <w:szCs w:val="20"/>
                <w:lang w:val="en-IN" w:eastAsia="en-IN"/>
              </w:rPr>
            </w:pPr>
            <w:r w:rsidRPr="004B2C90">
              <w:rPr>
                <w:b/>
                <w:bCs/>
                <w:sz w:val="20"/>
                <w:szCs w:val="20"/>
                <w:lang w:val="en-IN" w:eastAsia="en-IN"/>
              </w:rPr>
              <w:t>QTY</w:t>
            </w:r>
          </w:p>
        </w:tc>
        <w:tc>
          <w:tcPr>
            <w:tcW w:w="559" w:type="dxa"/>
            <w:tcBorders>
              <w:top w:val="nil"/>
              <w:left w:val="nil"/>
              <w:bottom w:val="single" w:sz="4" w:space="0" w:color="auto"/>
              <w:right w:val="single" w:sz="4" w:space="0" w:color="auto"/>
            </w:tcBorders>
            <w:shd w:val="clear" w:color="000000" w:fill="FFFFFF"/>
            <w:vAlign w:val="bottom"/>
            <w:hideMark/>
          </w:tcPr>
          <w:p w:rsidR="004B2C90" w:rsidRPr="004B2C90" w:rsidRDefault="004B2C90" w:rsidP="004B2C90">
            <w:pPr>
              <w:jc w:val="center"/>
              <w:rPr>
                <w:b/>
                <w:bCs/>
                <w:sz w:val="20"/>
                <w:szCs w:val="20"/>
                <w:lang w:val="en-IN" w:eastAsia="en-IN"/>
              </w:rPr>
            </w:pPr>
            <w:r w:rsidRPr="004B2C90">
              <w:rPr>
                <w:b/>
                <w:bCs/>
                <w:sz w:val="20"/>
                <w:szCs w:val="20"/>
                <w:lang w:val="en-IN" w:eastAsia="en-IN"/>
              </w:rPr>
              <w:t>UNIT</w:t>
            </w:r>
          </w:p>
        </w:tc>
        <w:tc>
          <w:tcPr>
            <w:tcW w:w="987" w:type="dxa"/>
            <w:tcBorders>
              <w:top w:val="nil"/>
              <w:left w:val="nil"/>
              <w:bottom w:val="single" w:sz="4" w:space="0" w:color="auto"/>
              <w:right w:val="single" w:sz="4" w:space="0" w:color="auto"/>
            </w:tcBorders>
            <w:shd w:val="clear" w:color="000000" w:fill="FFFFFF"/>
            <w:vAlign w:val="bottom"/>
            <w:hideMark/>
          </w:tcPr>
          <w:p w:rsidR="004B2C90" w:rsidRPr="004B2C90" w:rsidRDefault="004B2C90" w:rsidP="004B2C90">
            <w:pPr>
              <w:jc w:val="center"/>
              <w:rPr>
                <w:b/>
                <w:bCs/>
                <w:sz w:val="20"/>
                <w:szCs w:val="20"/>
                <w:lang w:val="en-IN" w:eastAsia="en-IN"/>
              </w:rPr>
            </w:pPr>
            <w:r w:rsidRPr="004B2C90">
              <w:rPr>
                <w:b/>
                <w:bCs/>
                <w:sz w:val="20"/>
                <w:szCs w:val="20"/>
                <w:lang w:val="en-IN" w:eastAsia="en-IN"/>
              </w:rPr>
              <w:t>RATE</w:t>
            </w:r>
          </w:p>
        </w:tc>
        <w:tc>
          <w:tcPr>
            <w:tcW w:w="1211" w:type="dxa"/>
            <w:tcBorders>
              <w:top w:val="nil"/>
              <w:left w:val="nil"/>
              <w:bottom w:val="single" w:sz="4" w:space="0" w:color="auto"/>
              <w:right w:val="single" w:sz="4" w:space="0" w:color="auto"/>
            </w:tcBorders>
            <w:shd w:val="clear" w:color="000000" w:fill="FFFFFF"/>
            <w:noWrap/>
            <w:vAlign w:val="bottom"/>
            <w:hideMark/>
          </w:tcPr>
          <w:p w:rsidR="004B2C90" w:rsidRPr="004B2C90" w:rsidRDefault="004B2C90" w:rsidP="004B2C90">
            <w:pPr>
              <w:jc w:val="center"/>
              <w:rPr>
                <w:b/>
                <w:bCs/>
                <w:sz w:val="20"/>
                <w:szCs w:val="20"/>
                <w:lang w:val="en-IN" w:eastAsia="en-IN"/>
              </w:rPr>
            </w:pPr>
            <w:r w:rsidRPr="004B2C90">
              <w:rPr>
                <w:b/>
                <w:bCs/>
                <w:sz w:val="20"/>
                <w:szCs w:val="20"/>
                <w:lang w:val="en-IN" w:eastAsia="en-IN"/>
              </w:rPr>
              <w:t>AMOUNT</w:t>
            </w:r>
          </w:p>
        </w:tc>
      </w:tr>
      <w:tr w:rsidR="004B2C90" w:rsidRPr="004B2C90" w:rsidTr="004B2C90">
        <w:trPr>
          <w:trHeight w:val="315"/>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4B2C90" w:rsidRPr="004B2C90" w:rsidRDefault="004B2C90" w:rsidP="004B2C90">
            <w:pPr>
              <w:jc w:val="center"/>
              <w:rPr>
                <w:lang w:val="en-IN" w:eastAsia="en-IN"/>
              </w:rPr>
            </w:pPr>
            <w:r w:rsidRPr="004B2C90">
              <w:rPr>
                <w:lang w:val="en-IN" w:eastAsia="en-IN"/>
              </w:rPr>
              <w:t> </w:t>
            </w:r>
          </w:p>
        </w:tc>
        <w:tc>
          <w:tcPr>
            <w:tcW w:w="4686" w:type="dxa"/>
            <w:tcBorders>
              <w:top w:val="nil"/>
              <w:left w:val="nil"/>
              <w:bottom w:val="single" w:sz="4" w:space="0" w:color="auto"/>
              <w:right w:val="single" w:sz="4" w:space="0" w:color="auto"/>
            </w:tcBorders>
            <w:shd w:val="clear" w:color="000000" w:fill="FFFFFF"/>
            <w:hideMark/>
          </w:tcPr>
          <w:p w:rsidR="004B2C90" w:rsidRPr="004B2C90" w:rsidRDefault="004B2C90" w:rsidP="004B2C90">
            <w:pPr>
              <w:rPr>
                <w:b/>
                <w:bCs/>
                <w:u w:val="single"/>
                <w:lang w:val="en-IN" w:eastAsia="en-IN"/>
              </w:rPr>
            </w:pPr>
            <w:r w:rsidRPr="004B2C90">
              <w:rPr>
                <w:b/>
                <w:bCs/>
                <w:u w:val="single"/>
                <w:lang w:val="en-IN" w:eastAsia="en-IN"/>
              </w:rPr>
              <w:t> </w:t>
            </w:r>
          </w:p>
        </w:tc>
        <w:tc>
          <w:tcPr>
            <w:tcW w:w="576" w:type="dxa"/>
            <w:tcBorders>
              <w:top w:val="nil"/>
              <w:left w:val="nil"/>
              <w:bottom w:val="single" w:sz="4" w:space="0" w:color="auto"/>
              <w:right w:val="single" w:sz="4" w:space="0" w:color="auto"/>
            </w:tcBorders>
            <w:shd w:val="clear" w:color="000000" w:fill="FFFFFF"/>
            <w:hideMark/>
          </w:tcPr>
          <w:p w:rsidR="004B2C90" w:rsidRPr="004B2C90" w:rsidRDefault="004B2C90" w:rsidP="004B2C90">
            <w:pPr>
              <w:rPr>
                <w:lang w:val="en-IN" w:eastAsia="en-IN"/>
              </w:rPr>
            </w:pPr>
            <w:r w:rsidRPr="004B2C90">
              <w:rPr>
                <w:lang w:val="en-IN" w:eastAsia="en-IN"/>
              </w:rPr>
              <w:t> </w:t>
            </w:r>
          </w:p>
        </w:tc>
        <w:tc>
          <w:tcPr>
            <w:tcW w:w="559" w:type="dxa"/>
            <w:tcBorders>
              <w:top w:val="nil"/>
              <w:left w:val="nil"/>
              <w:bottom w:val="single" w:sz="4" w:space="0" w:color="auto"/>
              <w:right w:val="single" w:sz="4" w:space="0" w:color="auto"/>
            </w:tcBorders>
            <w:shd w:val="clear" w:color="000000" w:fill="FFFFFF"/>
            <w:hideMark/>
          </w:tcPr>
          <w:p w:rsidR="004B2C90" w:rsidRPr="004B2C90" w:rsidRDefault="004B2C90" w:rsidP="004B2C90">
            <w:pPr>
              <w:rPr>
                <w:lang w:val="en-IN" w:eastAsia="en-IN"/>
              </w:rPr>
            </w:pPr>
            <w:r w:rsidRPr="004B2C90">
              <w:rPr>
                <w:lang w:val="en-IN" w:eastAsia="en-IN"/>
              </w:rPr>
              <w:t> </w:t>
            </w:r>
          </w:p>
        </w:tc>
        <w:tc>
          <w:tcPr>
            <w:tcW w:w="987" w:type="dxa"/>
            <w:tcBorders>
              <w:top w:val="nil"/>
              <w:left w:val="nil"/>
              <w:bottom w:val="single" w:sz="4" w:space="0" w:color="auto"/>
              <w:right w:val="single" w:sz="4" w:space="0" w:color="auto"/>
            </w:tcBorders>
            <w:shd w:val="clear" w:color="000000" w:fill="FFFFFF"/>
            <w:hideMark/>
          </w:tcPr>
          <w:p w:rsidR="004B2C90" w:rsidRPr="004B2C90" w:rsidRDefault="004B2C90" w:rsidP="004B2C90">
            <w:pPr>
              <w:rPr>
                <w:lang w:val="en-IN" w:eastAsia="en-IN"/>
              </w:rPr>
            </w:pPr>
            <w:r w:rsidRPr="004B2C90">
              <w:rPr>
                <w:lang w:val="en-IN" w:eastAsia="en-IN"/>
              </w:rPr>
              <w:t> </w:t>
            </w:r>
          </w:p>
        </w:tc>
        <w:tc>
          <w:tcPr>
            <w:tcW w:w="1211" w:type="dxa"/>
            <w:tcBorders>
              <w:top w:val="nil"/>
              <w:left w:val="nil"/>
              <w:bottom w:val="single" w:sz="4" w:space="0" w:color="auto"/>
              <w:right w:val="single" w:sz="4" w:space="0" w:color="auto"/>
            </w:tcBorders>
            <w:shd w:val="clear" w:color="000000" w:fill="FFFFFF"/>
            <w:noWrap/>
            <w:vAlign w:val="center"/>
            <w:hideMark/>
          </w:tcPr>
          <w:p w:rsidR="004B2C90" w:rsidRPr="004B2C90" w:rsidRDefault="004B2C90" w:rsidP="004B2C90">
            <w:pPr>
              <w:jc w:val="right"/>
              <w:rPr>
                <w:lang w:val="en-IN" w:eastAsia="en-IN"/>
              </w:rPr>
            </w:pPr>
            <w:r w:rsidRPr="004B2C90">
              <w:rPr>
                <w:lang w:val="en-IN" w:eastAsia="en-IN"/>
              </w:rPr>
              <w:t> </w:t>
            </w:r>
          </w:p>
        </w:tc>
      </w:tr>
      <w:tr w:rsidR="004B2C90" w:rsidRPr="004B2C90" w:rsidTr="004B2C90">
        <w:trPr>
          <w:trHeight w:val="99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4B2C90" w:rsidRPr="004B2C90" w:rsidRDefault="004B2C90" w:rsidP="004B2C90">
            <w:pPr>
              <w:jc w:val="center"/>
              <w:rPr>
                <w:lang w:val="en-IN" w:eastAsia="en-IN"/>
              </w:rPr>
            </w:pPr>
            <w:r w:rsidRPr="004B2C90">
              <w:rPr>
                <w:lang w:val="en-IN" w:eastAsia="en-IN"/>
              </w:rPr>
              <w:t>1</w:t>
            </w:r>
          </w:p>
        </w:tc>
        <w:tc>
          <w:tcPr>
            <w:tcW w:w="4686" w:type="dxa"/>
            <w:tcBorders>
              <w:top w:val="nil"/>
              <w:left w:val="nil"/>
              <w:bottom w:val="single" w:sz="4" w:space="0" w:color="auto"/>
              <w:right w:val="single" w:sz="4" w:space="0" w:color="auto"/>
            </w:tcBorders>
            <w:shd w:val="clear" w:color="000000" w:fill="FFFFFF"/>
            <w:hideMark/>
          </w:tcPr>
          <w:p w:rsidR="004B2C90" w:rsidRPr="004B2C90" w:rsidRDefault="004B2C90" w:rsidP="004B2C90">
            <w:pPr>
              <w:rPr>
                <w:color w:val="000000"/>
                <w:lang w:val="en-IN" w:eastAsia="en-IN"/>
              </w:rPr>
            </w:pPr>
            <w:r w:rsidRPr="004B2C90">
              <w:rPr>
                <w:color w:val="000000"/>
                <w:lang w:val="en-IN" w:eastAsia="en-IN"/>
              </w:rPr>
              <w:t>Dismantling and removing of existing HT OCB, disconnecting the cables and earthing, clearing the site etc.. Complete</w:t>
            </w:r>
          </w:p>
        </w:tc>
        <w:tc>
          <w:tcPr>
            <w:tcW w:w="576"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1</w:t>
            </w:r>
          </w:p>
        </w:tc>
        <w:tc>
          <w:tcPr>
            <w:tcW w:w="559"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LS</w:t>
            </w:r>
          </w:p>
        </w:tc>
        <w:tc>
          <w:tcPr>
            <w:tcW w:w="987"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 </w:t>
            </w:r>
          </w:p>
        </w:tc>
        <w:tc>
          <w:tcPr>
            <w:tcW w:w="1211" w:type="dxa"/>
            <w:tcBorders>
              <w:top w:val="nil"/>
              <w:left w:val="nil"/>
              <w:bottom w:val="single" w:sz="4" w:space="0" w:color="auto"/>
              <w:right w:val="single" w:sz="4" w:space="0" w:color="auto"/>
            </w:tcBorders>
            <w:shd w:val="clear" w:color="000000" w:fill="FFFFFF"/>
            <w:noWrap/>
            <w:vAlign w:val="center"/>
            <w:hideMark/>
          </w:tcPr>
          <w:p w:rsidR="004B2C90" w:rsidRPr="004B2C90" w:rsidRDefault="004B2C90" w:rsidP="004B2C90">
            <w:pPr>
              <w:jc w:val="right"/>
              <w:rPr>
                <w:lang w:val="en-IN" w:eastAsia="en-IN"/>
              </w:rPr>
            </w:pPr>
            <w:r w:rsidRPr="004B2C90">
              <w:rPr>
                <w:lang w:val="en-IN" w:eastAsia="en-IN"/>
              </w:rPr>
              <w:t> </w:t>
            </w:r>
          </w:p>
        </w:tc>
      </w:tr>
      <w:tr w:rsidR="004B2C90" w:rsidRPr="004B2C90" w:rsidTr="004B2C90">
        <w:trPr>
          <w:trHeight w:val="63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4B2C90" w:rsidRPr="004B2C90" w:rsidRDefault="004B2C90" w:rsidP="004B2C90">
            <w:pPr>
              <w:jc w:val="center"/>
              <w:rPr>
                <w:lang w:val="en-IN" w:eastAsia="en-IN"/>
              </w:rPr>
            </w:pPr>
            <w:r w:rsidRPr="004B2C90">
              <w:rPr>
                <w:lang w:val="en-IN" w:eastAsia="en-IN"/>
              </w:rPr>
              <w:t>2</w:t>
            </w:r>
          </w:p>
        </w:tc>
        <w:tc>
          <w:tcPr>
            <w:tcW w:w="4686" w:type="dxa"/>
            <w:tcBorders>
              <w:top w:val="nil"/>
              <w:left w:val="nil"/>
              <w:bottom w:val="single" w:sz="4" w:space="0" w:color="auto"/>
              <w:right w:val="single" w:sz="4" w:space="0" w:color="auto"/>
            </w:tcBorders>
            <w:shd w:val="clear" w:color="000000" w:fill="FFFFFF"/>
            <w:hideMark/>
          </w:tcPr>
          <w:p w:rsidR="004B2C90" w:rsidRPr="004B2C90" w:rsidRDefault="004B2C90" w:rsidP="004B2C90">
            <w:pPr>
              <w:rPr>
                <w:color w:val="000000"/>
                <w:lang w:val="en-IN" w:eastAsia="en-IN"/>
              </w:rPr>
            </w:pPr>
            <w:r w:rsidRPr="004B2C90">
              <w:rPr>
                <w:color w:val="000000"/>
                <w:lang w:val="en-IN" w:eastAsia="en-IN"/>
              </w:rPr>
              <w:t>Removing the existing trench slab and removing the cables.</w:t>
            </w:r>
          </w:p>
        </w:tc>
        <w:tc>
          <w:tcPr>
            <w:tcW w:w="576"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1</w:t>
            </w:r>
          </w:p>
        </w:tc>
        <w:tc>
          <w:tcPr>
            <w:tcW w:w="559"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LS</w:t>
            </w:r>
          </w:p>
        </w:tc>
        <w:tc>
          <w:tcPr>
            <w:tcW w:w="987"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 </w:t>
            </w:r>
          </w:p>
        </w:tc>
        <w:tc>
          <w:tcPr>
            <w:tcW w:w="1211" w:type="dxa"/>
            <w:tcBorders>
              <w:top w:val="nil"/>
              <w:left w:val="nil"/>
              <w:bottom w:val="single" w:sz="4" w:space="0" w:color="auto"/>
              <w:right w:val="single" w:sz="4" w:space="0" w:color="auto"/>
            </w:tcBorders>
            <w:shd w:val="clear" w:color="000000" w:fill="FFFFFF"/>
            <w:noWrap/>
            <w:vAlign w:val="center"/>
            <w:hideMark/>
          </w:tcPr>
          <w:p w:rsidR="004B2C90" w:rsidRPr="004B2C90" w:rsidRDefault="004B2C90" w:rsidP="004B2C90">
            <w:pPr>
              <w:jc w:val="right"/>
              <w:rPr>
                <w:lang w:val="en-IN" w:eastAsia="en-IN"/>
              </w:rPr>
            </w:pPr>
            <w:r w:rsidRPr="004B2C90">
              <w:rPr>
                <w:lang w:val="en-IN" w:eastAsia="en-IN"/>
              </w:rPr>
              <w:t> </w:t>
            </w:r>
          </w:p>
        </w:tc>
      </w:tr>
      <w:tr w:rsidR="004B2C90" w:rsidRPr="004B2C90" w:rsidTr="004B2C90">
        <w:trPr>
          <w:trHeight w:val="615"/>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4B2C90" w:rsidRPr="004B2C90" w:rsidRDefault="004B2C90" w:rsidP="004B2C90">
            <w:pPr>
              <w:jc w:val="center"/>
              <w:rPr>
                <w:lang w:val="en-IN" w:eastAsia="en-IN"/>
              </w:rPr>
            </w:pPr>
            <w:r w:rsidRPr="004B2C90">
              <w:rPr>
                <w:lang w:val="en-IN" w:eastAsia="en-IN"/>
              </w:rPr>
              <w:t>3</w:t>
            </w:r>
          </w:p>
        </w:tc>
        <w:tc>
          <w:tcPr>
            <w:tcW w:w="4686" w:type="dxa"/>
            <w:tcBorders>
              <w:top w:val="nil"/>
              <w:left w:val="nil"/>
              <w:bottom w:val="single" w:sz="4" w:space="0" w:color="auto"/>
              <w:right w:val="single" w:sz="4" w:space="0" w:color="auto"/>
            </w:tcBorders>
            <w:shd w:val="clear" w:color="000000" w:fill="FFFFFF"/>
            <w:hideMark/>
          </w:tcPr>
          <w:p w:rsidR="004B2C90" w:rsidRPr="004B2C90" w:rsidRDefault="004B2C90" w:rsidP="004B2C90">
            <w:pPr>
              <w:rPr>
                <w:color w:val="000000"/>
                <w:lang w:val="en-IN" w:eastAsia="en-IN"/>
              </w:rPr>
            </w:pPr>
            <w:r w:rsidRPr="004B2C90">
              <w:rPr>
                <w:color w:val="000000"/>
                <w:lang w:val="en-IN" w:eastAsia="en-IN"/>
              </w:rPr>
              <w:t>Supply and installation and testing of 11kV 350 MVA 400A LBSFU</w:t>
            </w:r>
          </w:p>
        </w:tc>
        <w:tc>
          <w:tcPr>
            <w:tcW w:w="576"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1</w:t>
            </w:r>
          </w:p>
        </w:tc>
        <w:tc>
          <w:tcPr>
            <w:tcW w:w="559"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Set</w:t>
            </w:r>
          </w:p>
        </w:tc>
        <w:tc>
          <w:tcPr>
            <w:tcW w:w="987"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 </w:t>
            </w:r>
          </w:p>
        </w:tc>
        <w:tc>
          <w:tcPr>
            <w:tcW w:w="1211"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right"/>
              <w:rPr>
                <w:lang w:val="en-IN" w:eastAsia="en-IN"/>
              </w:rPr>
            </w:pPr>
            <w:r w:rsidRPr="004B2C90">
              <w:rPr>
                <w:lang w:val="en-IN" w:eastAsia="en-IN"/>
              </w:rPr>
              <w:t> </w:t>
            </w:r>
          </w:p>
        </w:tc>
      </w:tr>
      <w:tr w:rsidR="004B2C90" w:rsidRPr="004B2C90" w:rsidTr="004B2C90">
        <w:trPr>
          <w:trHeight w:val="1905"/>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4B2C90" w:rsidRPr="004B2C90" w:rsidRDefault="004B2C90" w:rsidP="004B2C90">
            <w:pPr>
              <w:jc w:val="center"/>
              <w:rPr>
                <w:lang w:val="en-IN" w:eastAsia="en-IN"/>
              </w:rPr>
            </w:pPr>
            <w:r w:rsidRPr="004B2C90">
              <w:rPr>
                <w:lang w:val="en-IN" w:eastAsia="en-IN"/>
              </w:rPr>
              <w:t>4</w:t>
            </w:r>
          </w:p>
        </w:tc>
        <w:tc>
          <w:tcPr>
            <w:tcW w:w="4686" w:type="dxa"/>
            <w:tcBorders>
              <w:top w:val="nil"/>
              <w:left w:val="nil"/>
              <w:bottom w:val="single" w:sz="4" w:space="0" w:color="auto"/>
              <w:right w:val="single" w:sz="4" w:space="0" w:color="auto"/>
            </w:tcBorders>
            <w:shd w:val="clear" w:color="000000" w:fill="F2F2F2"/>
            <w:hideMark/>
          </w:tcPr>
          <w:p w:rsidR="004B2C90" w:rsidRPr="004B2C90" w:rsidRDefault="004B2C90" w:rsidP="004B2C90">
            <w:pPr>
              <w:rPr>
                <w:color w:val="000000"/>
                <w:lang w:val="en-IN" w:eastAsia="en-IN"/>
              </w:rPr>
            </w:pPr>
            <w:r w:rsidRPr="004B2C90">
              <w:rPr>
                <w:color w:val="000000"/>
                <w:lang w:val="en-IN" w:eastAsia="en-IN"/>
              </w:rPr>
              <w:t>Supply, installation and testing of in door type CT/PT unit having 2nos.CT 15/5A, class of accuracy 0.5, 15VA burden, 1no.PT 11KV/110V, class 0.5 accuracy, 100VA burden, duly tested, terminals prewired from CT &amp; PT for connecting TOD meter.</w:t>
            </w:r>
          </w:p>
        </w:tc>
        <w:tc>
          <w:tcPr>
            <w:tcW w:w="576"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1</w:t>
            </w:r>
          </w:p>
        </w:tc>
        <w:tc>
          <w:tcPr>
            <w:tcW w:w="559"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Set</w:t>
            </w:r>
          </w:p>
        </w:tc>
        <w:tc>
          <w:tcPr>
            <w:tcW w:w="987"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 </w:t>
            </w:r>
          </w:p>
        </w:tc>
        <w:tc>
          <w:tcPr>
            <w:tcW w:w="1211"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right"/>
              <w:rPr>
                <w:lang w:val="en-IN" w:eastAsia="en-IN"/>
              </w:rPr>
            </w:pPr>
            <w:r w:rsidRPr="004B2C90">
              <w:rPr>
                <w:lang w:val="en-IN" w:eastAsia="en-IN"/>
              </w:rPr>
              <w:t> </w:t>
            </w:r>
          </w:p>
        </w:tc>
      </w:tr>
      <w:tr w:rsidR="004B2C90" w:rsidRPr="004B2C90" w:rsidTr="004B2C90">
        <w:trPr>
          <w:trHeight w:val="1905"/>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4B2C90" w:rsidRPr="004B2C90" w:rsidRDefault="004B2C90" w:rsidP="004B2C90">
            <w:pPr>
              <w:jc w:val="center"/>
              <w:rPr>
                <w:lang w:val="en-IN" w:eastAsia="en-IN"/>
              </w:rPr>
            </w:pPr>
            <w:r w:rsidRPr="004B2C90">
              <w:rPr>
                <w:lang w:val="en-IN" w:eastAsia="en-IN"/>
              </w:rPr>
              <w:t>5</w:t>
            </w:r>
          </w:p>
        </w:tc>
        <w:tc>
          <w:tcPr>
            <w:tcW w:w="4686" w:type="dxa"/>
            <w:tcBorders>
              <w:top w:val="nil"/>
              <w:left w:val="nil"/>
              <w:bottom w:val="single" w:sz="4" w:space="0" w:color="auto"/>
              <w:right w:val="single" w:sz="4" w:space="0" w:color="auto"/>
            </w:tcBorders>
            <w:shd w:val="clear" w:color="000000" w:fill="F2F2F2"/>
            <w:hideMark/>
          </w:tcPr>
          <w:p w:rsidR="004B2C90" w:rsidRPr="004B2C90" w:rsidRDefault="004B2C90" w:rsidP="004B2C90">
            <w:pPr>
              <w:rPr>
                <w:color w:val="000000"/>
                <w:lang w:val="en-IN" w:eastAsia="en-IN"/>
              </w:rPr>
            </w:pPr>
            <w:r w:rsidRPr="004B2C90">
              <w:rPr>
                <w:color w:val="000000"/>
                <w:lang w:val="en-IN" w:eastAsia="en-IN"/>
              </w:rPr>
              <w:t>Installation and testing of in door type CT/PT unit having 2nos.CT 15/5A, class of accuracy 0.5, 15VA burden, 1no.PT 11KV/110V, class 0.5 accuracy, 100VA burden, duly tested, terminals prewired from CT &amp; PT for connecting TOD meter. (CT/ PT unit will be supplied by the owner)</w:t>
            </w:r>
          </w:p>
        </w:tc>
        <w:tc>
          <w:tcPr>
            <w:tcW w:w="576"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1</w:t>
            </w:r>
          </w:p>
        </w:tc>
        <w:tc>
          <w:tcPr>
            <w:tcW w:w="559"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LS</w:t>
            </w:r>
          </w:p>
        </w:tc>
        <w:tc>
          <w:tcPr>
            <w:tcW w:w="987"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 </w:t>
            </w:r>
          </w:p>
        </w:tc>
        <w:tc>
          <w:tcPr>
            <w:tcW w:w="1211" w:type="dxa"/>
            <w:tcBorders>
              <w:top w:val="nil"/>
              <w:left w:val="nil"/>
              <w:bottom w:val="single" w:sz="4" w:space="0" w:color="auto"/>
              <w:right w:val="single" w:sz="4" w:space="0" w:color="auto"/>
            </w:tcBorders>
            <w:shd w:val="clear" w:color="000000" w:fill="FFFFFF"/>
            <w:noWrap/>
            <w:vAlign w:val="center"/>
            <w:hideMark/>
          </w:tcPr>
          <w:p w:rsidR="004B2C90" w:rsidRPr="004B2C90" w:rsidRDefault="004B2C90" w:rsidP="004B2C90">
            <w:pPr>
              <w:jc w:val="right"/>
              <w:rPr>
                <w:lang w:val="en-IN" w:eastAsia="en-IN"/>
              </w:rPr>
            </w:pPr>
            <w:r w:rsidRPr="004B2C90">
              <w:rPr>
                <w:lang w:val="en-IN" w:eastAsia="en-IN"/>
              </w:rPr>
              <w:t> </w:t>
            </w:r>
          </w:p>
        </w:tc>
      </w:tr>
      <w:tr w:rsidR="004B2C90" w:rsidRPr="004B2C90" w:rsidTr="004B2C90">
        <w:trPr>
          <w:trHeight w:val="1575"/>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4B2C90" w:rsidRPr="004B2C90" w:rsidRDefault="004B2C90" w:rsidP="004B2C90">
            <w:pPr>
              <w:jc w:val="center"/>
              <w:rPr>
                <w:lang w:val="en-IN" w:eastAsia="en-IN"/>
              </w:rPr>
            </w:pPr>
            <w:r w:rsidRPr="004B2C90">
              <w:rPr>
                <w:lang w:val="en-IN" w:eastAsia="en-IN"/>
              </w:rPr>
              <w:t>6</w:t>
            </w:r>
          </w:p>
        </w:tc>
        <w:tc>
          <w:tcPr>
            <w:tcW w:w="4686" w:type="dxa"/>
            <w:tcBorders>
              <w:top w:val="nil"/>
              <w:left w:val="nil"/>
              <w:bottom w:val="single" w:sz="4" w:space="0" w:color="auto"/>
              <w:right w:val="single" w:sz="4" w:space="0" w:color="auto"/>
            </w:tcBorders>
            <w:shd w:val="clear" w:color="000000" w:fill="FFFFFF"/>
            <w:hideMark/>
          </w:tcPr>
          <w:p w:rsidR="004B2C90" w:rsidRPr="004B2C90" w:rsidRDefault="004B2C90" w:rsidP="004B2C90">
            <w:pPr>
              <w:rPr>
                <w:color w:val="000000"/>
                <w:lang w:val="en-IN" w:eastAsia="en-IN"/>
              </w:rPr>
            </w:pPr>
            <w:r w:rsidRPr="004B2C90">
              <w:rPr>
                <w:color w:val="000000"/>
                <w:lang w:val="en-IN" w:eastAsia="en-IN"/>
              </w:rPr>
              <w:t>Supply, installation and testing of TOD meter for KSEB test terminals etc. all prewired, tested in the TMR section of KSEB  and as per  recommendations and fixing in the SFU panel as required.</w:t>
            </w:r>
          </w:p>
        </w:tc>
        <w:tc>
          <w:tcPr>
            <w:tcW w:w="576"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1</w:t>
            </w:r>
          </w:p>
        </w:tc>
        <w:tc>
          <w:tcPr>
            <w:tcW w:w="559"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Set</w:t>
            </w:r>
          </w:p>
        </w:tc>
        <w:tc>
          <w:tcPr>
            <w:tcW w:w="987"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 </w:t>
            </w:r>
          </w:p>
        </w:tc>
        <w:tc>
          <w:tcPr>
            <w:tcW w:w="1211" w:type="dxa"/>
            <w:tcBorders>
              <w:top w:val="nil"/>
              <w:left w:val="nil"/>
              <w:bottom w:val="single" w:sz="4" w:space="0" w:color="auto"/>
              <w:right w:val="single" w:sz="4" w:space="0" w:color="auto"/>
            </w:tcBorders>
            <w:shd w:val="clear" w:color="000000" w:fill="FFFFFF"/>
            <w:noWrap/>
            <w:vAlign w:val="center"/>
            <w:hideMark/>
          </w:tcPr>
          <w:p w:rsidR="004B2C90" w:rsidRPr="004B2C90" w:rsidRDefault="004B2C90" w:rsidP="004B2C90">
            <w:pPr>
              <w:jc w:val="center"/>
              <w:rPr>
                <w:lang w:val="en-IN" w:eastAsia="en-IN"/>
              </w:rPr>
            </w:pPr>
            <w:r w:rsidRPr="004B2C90">
              <w:rPr>
                <w:lang w:val="en-IN" w:eastAsia="en-IN"/>
              </w:rPr>
              <w:t> </w:t>
            </w:r>
          </w:p>
        </w:tc>
      </w:tr>
      <w:tr w:rsidR="004B2C90" w:rsidRPr="004B2C90" w:rsidTr="004B2C90">
        <w:trPr>
          <w:trHeight w:val="795"/>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4B2C90" w:rsidRPr="004B2C90" w:rsidRDefault="004B2C90" w:rsidP="004B2C90">
            <w:pPr>
              <w:jc w:val="center"/>
              <w:rPr>
                <w:lang w:val="en-IN" w:eastAsia="en-IN"/>
              </w:rPr>
            </w:pPr>
            <w:r w:rsidRPr="004B2C90">
              <w:rPr>
                <w:lang w:val="en-IN" w:eastAsia="en-IN"/>
              </w:rPr>
              <w:t>7</w:t>
            </w:r>
          </w:p>
        </w:tc>
        <w:tc>
          <w:tcPr>
            <w:tcW w:w="4686" w:type="dxa"/>
            <w:tcBorders>
              <w:top w:val="nil"/>
              <w:left w:val="nil"/>
              <w:bottom w:val="single" w:sz="4" w:space="0" w:color="auto"/>
              <w:right w:val="single" w:sz="4" w:space="0" w:color="auto"/>
            </w:tcBorders>
            <w:shd w:val="clear" w:color="000000" w:fill="FFFFFF"/>
            <w:hideMark/>
          </w:tcPr>
          <w:p w:rsidR="004B2C90" w:rsidRPr="004B2C90" w:rsidRDefault="004B2C90" w:rsidP="004B2C90">
            <w:pPr>
              <w:rPr>
                <w:color w:val="000000"/>
                <w:lang w:val="en-IN" w:eastAsia="en-IN"/>
              </w:rPr>
            </w:pPr>
            <w:r w:rsidRPr="004B2C90">
              <w:rPr>
                <w:color w:val="000000"/>
                <w:lang w:val="en-IN" w:eastAsia="en-IN"/>
              </w:rPr>
              <w:t>Removing the existing TOD meter and refixing in the out door cubicle in the USS including testing.</w:t>
            </w:r>
          </w:p>
        </w:tc>
        <w:tc>
          <w:tcPr>
            <w:tcW w:w="576" w:type="dxa"/>
            <w:tcBorders>
              <w:top w:val="nil"/>
              <w:left w:val="nil"/>
              <w:bottom w:val="single" w:sz="4" w:space="0" w:color="auto"/>
              <w:right w:val="single" w:sz="4" w:space="0" w:color="auto"/>
            </w:tcBorders>
            <w:shd w:val="clear" w:color="auto" w:fill="auto"/>
            <w:noWrap/>
            <w:vAlign w:val="center"/>
            <w:hideMark/>
          </w:tcPr>
          <w:p w:rsidR="004B2C90" w:rsidRPr="004B2C90" w:rsidRDefault="004B2C90" w:rsidP="004B2C90">
            <w:pPr>
              <w:jc w:val="center"/>
              <w:rPr>
                <w:lang w:val="en-IN" w:eastAsia="en-IN"/>
              </w:rPr>
            </w:pPr>
            <w:r w:rsidRPr="004B2C90">
              <w:rPr>
                <w:lang w:val="en-IN" w:eastAsia="en-IN"/>
              </w:rPr>
              <w:t>1</w:t>
            </w:r>
          </w:p>
        </w:tc>
        <w:tc>
          <w:tcPr>
            <w:tcW w:w="559"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LS</w:t>
            </w:r>
          </w:p>
        </w:tc>
        <w:tc>
          <w:tcPr>
            <w:tcW w:w="987"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 </w:t>
            </w:r>
          </w:p>
        </w:tc>
        <w:tc>
          <w:tcPr>
            <w:tcW w:w="1211" w:type="dxa"/>
            <w:tcBorders>
              <w:top w:val="nil"/>
              <w:left w:val="nil"/>
              <w:bottom w:val="single" w:sz="4" w:space="0" w:color="auto"/>
              <w:right w:val="single" w:sz="4" w:space="0" w:color="auto"/>
            </w:tcBorders>
            <w:shd w:val="clear" w:color="000000" w:fill="FFFFFF"/>
            <w:noWrap/>
            <w:vAlign w:val="center"/>
            <w:hideMark/>
          </w:tcPr>
          <w:p w:rsidR="004B2C90" w:rsidRPr="004B2C90" w:rsidRDefault="004B2C90" w:rsidP="004B2C90">
            <w:pPr>
              <w:jc w:val="right"/>
              <w:rPr>
                <w:lang w:val="en-IN" w:eastAsia="en-IN"/>
              </w:rPr>
            </w:pPr>
            <w:r w:rsidRPr="004B2C90">
              <w:rPr>
                <w:lang w:val="en-IN" w:eastAsia="en-IN"/>
              </w:rPr>
              <w:t> </w:t>
            </w:r>
          </w:p>
        </w:tc>
      </w:tr>
      <w:tr w:rsidR="004B2C90" w:rsidRPr="004B2C90" w:rsidTr="004B2C90">
        <w:trPr>
          <w:trHeight w:val="72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4B2C90" w:rsidRPr="004B2C90" w:rsidRDefault="004B2C90" w:rsidP="004B2C90">
            <w:pPr>
              <w:jc w:val="center"/>
              <w:rPr>
                <w:lang w:val="en-IN" w:eastAsia="en-IN"/>
              </w:rPr>
            </w:pPr>
            <w:r w:rsidRPr="004B2C90">
              <w:rPr>
                <w:lang w:val="en-IN" w:eastAsia="en-IN"/>
              </w:rPr>
              <w:t>8</w:t>
            </w:r>
          </w:p>
        </w:tc>
        <w:tc>
          <w:tcPr>
            <w:tcW w:w="4686" w:type="dxa"/>
            <w:tcBorders>
              <w:top w:val="nil"/>
              <w:left w:val="nil"/>
              <w:bottom w:val="single" w:sz="4" w:space="0" w:color="auto"/>
              <w:right w:val="single" w:sz="4" w:space="0" w:color="auto"/>
            </w:tcBorders>
            <w:shd w:val="clear" w:color="000000" w:fill="FFFFFF"/>
            <w:hideMark/>
          </w:tcPr>
          <w:p w:rsidR="004B2C90" w:rsidRPr="004B2C90" w:rsidRDefault="004B2C90" w:rsidP="004B2C90">
            <w:pPr>
              <w:jc w:val="both"/>
              <w:rPr>
                <w:lang w:val="en-IN" w:eastAsia="en-IN"/>
              </w:rPr>
            </w:pPr>
            <w:r w:rsidRPr="004B2C90">
              <w:rPr>
                <w:lang w:val="en-IN" w:eastAsia="en-IN"/>
              </w:rPr>
              <w:t>Supply  of 3x150 sq.mm Al. Conductor XLPE type PVC sheathed armoured 11 KV HT cable .</w:t>
            </w:r>
          </w:p>
        </w:tc>
        <w:tc>
          <w:tcPr>
            <w:tcW w:w="576" w:type="dxa"/>
            <w:tcBorders>
              <w:top w:val="nil"/>
              <w:left w:val="nil"/>
              <w:bottom w:val="single" w:sz="4" w:space="0" w:color="auto"/>
              <w:right w:val="single" w:sz="4" w:space="0" w:color="auto"/>
            </w:tcBorders>
            <w:shd w:val="clear" w:color="auto" w:fill="auto"/>
            <w:noWrap/>
            <w:vAlign w:val="center"/>
            <w:hideMark/>
          </w:tcPr>
          <w:p w:rsidR="004B2C90" w:rsidRPr="004B2C90" w:rsidRDefault="004B2C90" w:rsidP="004B2C90">
            <w:pPr>
              <w:jc w:val="center"/>
              <w:rPr>
                <w:lang w:val="en-IN" w:eastAsia="en-IN"/>
              </w:rPr>
            </w:pPr>
            <w:r w:rsidRPr="004B2C90">
              <w:rPr>
                <w:lang w:val="en-IN" w:eastAsia="en-IN"/>
              </w:rPr>
              <w:t>10</w:t>
            </w:r>
          </w:p>
        </w:tc>
        <w:tc>
          <w:tcPr>
            <w:tcW w:w="559" w:type="dxa"/>
            <w:tcBorders>
              <w:top w:val="nil"/>
              <w:left w:val="nil"/>
              <w:bottom w:val="single" w:sz="4" w:space="0" w:color="auto"/>
              <w:right w:val="single" w:sz="4" w:space="0" w:color="auto"/>
            </w:tcBorders>
            <w:shd w:val="clear" w:color="auto" w:fill="auto"/>
            <w:vAlign w:val="center"/>
            <w:hideMark/>
          </w:tcPr>
          <w:p w:rsidR="004B2C90" w:rsidRPr="004B2C90" w:rsidRDefault="004B2C90" w:rsidP="004B2C90">
            <w:pPr>
              <w:jc w:val="center"/>
              <w:rPr>
                <w:lang w:val="en-IN" w:eastAsia="en-IN"/>
              </w:rPr>
            </w:pPr>
            <w:r w:rsidRPr="004B2C90">
              <w:rPr>
                <w:lang w:val="en-IN" w:eastAsia="en-IN"/>
              </w:rPr>
              <w:t>mtr</w:t>
            </w:r>
          </w:p>
        </w:tc>
        <w:tc>
          <w:tcPr>
            <w:tcW w:w="987"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 </w:t>
            </w:r>
          </w:p>
        </w:tc>
        <w:tc>
          <w:tcPr>
            <w:tcW w:w="1211" w:type="dxa"/>
            <w:tcBorders>
              <w:top w:val="nil"/>
              <w:left w:val="nil"/>
              <w:bottom w:val="single" w:sz="4" w:space="0" w:color="auto"/>
              <w:right w:val="single" w:sz="4" w:space="0" w:color="auto"/>
            </w:tcBorders>
            <w:shd w:val="clear" w:color="000000" w:fill="FFFFFF"/>
            <w:noWrap/>
            <w:vAlign w:val="center"/>
            <w:hideMark/>
          </w:tcPr>
          <w:p w:rsidR="004B2C90" w:rsidRPr="004B2C90" w:rsidRDefault="004B2C90" w:rsidP="004B2C90">
            <w:pPr>
              <w:jc w:val="right"/>
              <w:rPr>
                <w:lang w:val="en-IN" w:eastAsia="en-IN"/>
              </w:rPr>
            </w:pPr>
            <w:r w:rsidRPr="004B2C90">
              <w:rPr>
                <w:lang w:val="en-IN" w:eastAsia="en-IN"/>
              </w:rPr>
              <w:t> </w:t>
            </w:r>
          </w:p>
        </w:tc>
      </w:tr>
      <w:tr w:rsidR="004B2C90" w:rsidRPr="004B2C90" w:rsidTr="004B2C90">
        <w:trPr>
          <w:trHeight w:val="1095"/>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4B2C90" w:rsidRPr="004B2C90" w:rsidRDefault="004B2C90" w:rsidP="004B2C90">
            <w:pPr>
              <w:jc w:val="center"/>
              <w:rPr>
                <w:lang w:val="en-IN" w:eastAsia="en-IN"/>
              </w:rPr>
            </w:pPr>
            <w:r w:rsidRPr="004B2C90">
              <w:rPr>
                <w:lang w:val="en-IN" w:eastAsia="en-IN"/>
              </w:rPr>
              <w:t>9</w:t>
            </w:r>
          </w:p>
        </w:tc>
        <w:tc>
          <w:tcPr>
            <w:tcW w:w="4686" w:type="dxa"/>
            <w:tcBorders>
              <w:top w:val="nil"/>
              <w:left w:val="nil"/>
              <w:bottom w:val="single" w:sz="4" w:space="0" w:color="auto"/>
              <w:right w:val="single" w:sz="4" w:space="0" w:color="auto"/>
            </w:tcBorders>
            <w:shd w:val="clear" w:color="000000" w:fill="FFFFFF"/>
            <w:hideMark/>
          </w:tcPr>
          <w:p w:rsidR="004B2C90" w:rsidRPr="004B2C90" w:rsidRDefault="004B2C90" w:rsidP="004B2C90">
            <w:pPr>
              <w:jc w:val="both"/>
              <w:rPr>
                <w:lang w:val="en-IN" w:eastAsia="en-IN"/>
              </w:rPr>
            </w:pPr>
            <w:r w:rsidRPr="004B2C90">
              <w:rPr>
                <w:lang w:val="en-IN" w:eastAsia="en-IN"/>
              </w:rPr>
              <w:t>Laying of 3x150 sq.mm Al. Conductor XLPE type PVC sheathed armoured 11 KV HT cable to the existing trench/tray.</w:t>
            </w:r>
          </w:p>
        </w:tc>
        <w:tc>
          <w:tcPr>
            <w:tcW w:w="576" w:type="dxa"/>
            <w:tcBorders>
              <w:top w:val="nil"/>
              <w:left w:val="nil"/>
              <w:bottom w:val="single" w:sz="4" w:space="0" w:color="auto"/>
              <w:right w:val="single" w:sz="4" w:space="0" w:color="auto"/>
            </w:tcBorders>
            <w:shd w:val="clear" w:color="auto" w:fill="auto"/>
            <w:noWrap/>
            <w:vAlign w:val="center"/>
            <w:hideMark/>
          </w:tcPr>
          <w:p w:rsidR="004B2C90" w:rsidRPr="004B2C90" w:rsidRDefault="004B2C90" w:rsidP="004B2C90">
            <w:pPr>
              <w:jc w:val="center"/>
              <w:rPr>
                <w:lang w:val="en-IN" w:eastAsia="en-IN"/>
              </w:rPr>
            </w:pPr>
            <w:r w:rsidRPr="004B2C90">
              <w:rPr>
                <w:lang w:val="en-IN" w:eastAsia="en-IN"/>
              </w:rPr>
              <w:t>10</w:t>
            </w:r>
          </w:p>
        </w:tc>
        <w:tc>
          <w:tcPr>
            <w:tcW w:w="559" w:type="dxa"/>
            <w:tcBorders>
              <w:top w:val="nil"/>
              <w:left w:val="nil"/>
              <w:bottom w:val="single" w:sz="4" w:space="0" w:color="auto"/>
              <w:right w:val="single" w:sz="4" w:space="0" w:color="auto"/>
            </w:tcBorders>
            <w:shd w:val="clear" w:color="auto" w:fill="auto"/>
            <w:vAlign w:val="center"/>
            <w:hideMark/>
          </w:tcPr>
          <w:p w:rsidR="004B2C90" w:rsidRPr="004B2C90" w:rsidRDefault="004B2C90" w:rsidP="004B2C90">
            <w:pPr>
              <w:jc w:val="center"/>
              <w:rPr>
                <w:lang w:val="en-IN" w:eastAsia="en-IN"/>
              </w:rPr>
            </w:pPr>
            <w:r w:rsidRPr="004B2C90">
              <w:rPr>
                <w:lang w:val="en-IN" w:eastAsia="en-IN"/>
              </w:rPr>
              <w:t>mtr</w:t>
            </w:r>
          </w:p>
        </w:tc>
        <w:tc>
          <w:tcPr>
            <w:tcW w:w="987"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 </w:t>
            </w:r>
          </w:p>
        </w:tc>
        <w:tc>
          <w:tcPr>
            <w:tcW w:w="1211" w:type="dxa"/>
            <w:tcBorders>
              <w:top w:val="nil"/>
              <w:left w:val="nil"/>
              <w:bottom w:val="single" w:sz="4" w:space="0" w:color="auto"/>
              <w:right w:val="single" w:sz="4" w:space="0" w:color="auto"/>
            </w:tcBorders>
            <w:shd w:val="clear" w:color="000000" w:fill="FFFFFF"/>
            <w:noWrap/>
            <w:vAlign w:val="center"/>
            <w:hideMark/>
          </w:tcPr>
          <w:p w:rsidR="004B2C90" w:rsidRPr="004B2C90" w:rsidRDefault="004B2C90" w:rsidP="004B2C90">
            <w:pPr>
              <w:jc w:val="right"/>
              <w:rPr>
                <w:lang w:val="en-IN" w:eastAsia="en-IN"/>
              </w:rPr>
            </w:pPr>
            <w:r w:rsidRPr="004B2C90">
              <w:rPr>
                <w:lang w:val="en-IN" w:eastAsia="en-IN"/>
              </w:rPr>
              <w:t> </w:t>
            </w:r>
          </w:p>
        </w:tc>
      </w:tr>
      <w:tr w:rsidR="004B2C90" w:rsidRPr="004B2C90" w:rsidTr="004B2C90">
        <w:trPr>
          <w:trHeight w:val="1605"/>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4B2C90" w:rsidRPr="004B2C90" w:rsidRDefault="004B2C90" w:rsidP="004B2C90">
            <w:pPr>
              <w:jc w:val="center"/>
              <w:rPr>
                <w:lang w:val="en-IN" w:eastAsia="en-IN"/>
              </w:rPr>
            </w:pPr>
            <w:r w:rsidRPr="004B2C90">
              <w:rPr>
                <w:lang w:val="en-IN" w:eastAsia="en-IN"/>
              </w:rPr>
              <w:lastRenderedPageBreak/>
              <w:t>10</w:t>
            </w:r>
          </w:p>
        </w:tc>
        <w:tc>
          <w:tcPr>
            <w:tcW w:w="4686" w:type="dxa"/>
            <w:tcBorders>
              <w:top w:val="nil"/>
              <w:left w:val="nil"/>
              <w:bottom w:val="single" w:sz="4" w:space="0" w:color="auto"/>
              <w:right w:val="single" w:sz="4" w:space="0" w:color="auto"/>
            </w:tcBorders>
            <w:shd w:val="clear" w:color="000000" w:fill="FFFFFF"/>
            <w:hideMark/>
          </w:tcPr>
          <w:p w:rsidR="004B2C90" w:rsidRPr="004B2C90" w:rsidRDefault="004B2C90" w:rsidP="004B2C90">
            <w:pPr>
              <w:rPr>
                <w:color w:val="000000"/>
                <w:lang w:val="en-IN" w:eastAsia="en-IN"/>
              </w:rPr>
            </w:pPr>
            <w:r w:rsidRPr="004B2C90">
              <w:rPr>
                <w:color w:val="000000"/>
                <w:lang w:val="en-IN" w:eastAsia="en-IN"/>
              </w:rPr>
              <w:t>supplying and making indoor cable end termination with heat shrinkable jointing kit complete with all accessories including lugs suitable for following size of 3 core, XLPE aluminium conductor cable of 11 KV grade as required :</w:t>
            </w:r>
          </w:p>
        </w:tc>
        <w:tc>
          <w:tcPr>
            <w:tcW w:w="576"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 </w:t>
            </w:r>
          </w:p>
        </w:tc>
        <w:tc>
          <w:tcPr>
            <w:tcW w:w="559"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 </w:t>
            </w:r>
          </w:p>
        </w:tc>
        <w:tc>
          <w:tcPr>
            <w:tcW w:w="987"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 </w:t>
            </w:r>
          </w:p>
        </w:tc>
        <w:tc>
          <w:tcPr>
            <w:tcW w:w="1211" w:type="dxa"/>
            <w:tcBorders>
              <w:top w:val="nil"/>
              <w:left w:val="nil"/>
              <w:bottom w:val="single" w:sz="4" w:space="0" w:color="auto"/>
              <w:right w:val="single" w:sz="4" w:space="0" w:color="auto"/>
            </w:tcBorders>
            <w:shd w:val="clear" w:color="000000" w:fill="FFFFFF"/>
            <w:noWrap/>
            <w:vAlign w:val="center"/>
            <w:hideMark/>
          </w:tcPr>
          <w:p w:rsidR="004B2C90" w:rsidRPr="004B2C90" w:rsidRDefault="004B2C90" w:rsidP="004B2C90">
            <w:pPr>
              <w:jc w:val="right"/>
              <w:rPr>
                <w:lang w:val="en-IN" w:eastAsia="en-IN"/>
              </w:rPr>
            </w:pPr>
            <w:r w:rsidRPr="004B2C90">
              <w:rPr>
                <w:lang w:val="en-IN" w:eastAsia="en-IN"/>
              </w:rPr>
              <w:t> </w:t>
            </w:r>
          </w:p>
        </w:tc>
      </w:tr>
      <w:tr w:rsidR="004B2C90" w:rsidRPr="004B2C90" w:rsidTr="004B2C90">
        <w:trPr>
          <w:trHeight w:val="36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4B2C90" w:rsidRPr="004B2C90" w:rsidRDefault="004B2C90" w:rsidP="004B2C90">
            <w:pPr>
              <w:jc w:val="center"/>
              <w:rPr>
                <w:lang w:val="en-IN" w:eastAsia="en-IN"/>
              </w:rPr>
            </w:pPr>
            <w:r w:rsidRPr="004B2C90">
              <w:rPr>
                <w:lang w:val="en-IN" w:eastAsia="en-IN"/>
              </w:rPr>
              <w:t> </w:t>
            </w:r>
          </w:p>
        </w:tc>
        <w:tc>
          <w:tcPr>
            <w:tcW w:w="4686" w:type="dxa"/>
            <w:tcBorders>
              <w:top w:val="nil"/>
              <w:left w:val="nil"/>
              <w:bottom w:val="single" w:sz="4" w:space="0" w:color="auto"/>
              <w:right w:val="single" w:sz="4" w:space="0" w:color="auto"/>
            </w:tcBorders>
            <w:shd w:val="clear" w:color="000000" w:fill="FFFFFF"/>
            <w:hideMark/>
          </w:tcPr>
          <w:p w:rsidR="004B2C90" w:rsidRPr="004B2C90" w:rsidRDefault="004B2C90" w:rsidP="004B2C90">
            <w:pPr>
              <w:rPr>
                <w:color w:val="000000"/>
                <w:lang w:val="en-IN" w:eastAsia="en-IN"/>
              </w:rPr>
            </w:pPr>
            <w:r w:rsidRPr="004B2C90">
              <w:rPr>
                <w:color w:val="000000"/>
                <w:lang w:val="en-IN" w:eastAsia="en-IN"/>
              </w:rPr>
              <w:t>Indoor type</w:t>
            </w:r>
          </w:p>
        </w:tc>
        <w:tc>
          <w:tcPr>
            <w:tcW w:w="576"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2</w:t>
            </w:r>
          </w:p>
        </w:tc>
        <w:tc>
          <w:tcPr>
            <w:tcW w:w="559"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no</w:t>
            </w:r>
          </w:p>
        </w:tc>
        <w:tc>
          <w:tcPr>
            <w:tcW w:w="987"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 </w:t>
            </w:r>
          </w:p>
        </w:tc>
        <w:tc>
          <w:tcPr>
            <w:tcW w:w="1211" w:type="dxa"/>
            <w:tcBorders>
              <w:top w:val="nil"/>
              <w:left w:val="nil"/>
              <w:bottom w:val="single" w:sz="4" w:space="0" w:color="auto"/>
              <w:right w:val="single" w:sz="4" w:space="0" w:color="auto"/>
            </w:tcBorders>
            <w:shd w:val="clear" w:color="000000" w:fill="FFFFFF"/>
            <w:noWrap/>
            <w:vAlign w:val="center"/>
            <w:hideMark/>
          </w:tcPr>
          <w:p w:rsidR="004B2C90" w:rsidRPr="004B2C90" w:rsidRDefault="004B2C90" w:rsidP="004B2C90">
            <w:pPr>
              <w:jc w:val="right"/>
              <w:rPr>
                <w:lang w:val="en-IN" w:eastAsia="en-IN"/>
              </w:rPr>
            </w:pPr>
            <w:r w:rsidRPr="004B2C90">
              <w:rPr>
                <w:lang w:val="en-IN" w:eastAsia="en-IN"/>
              </w:rPr>
              <w:t> </w:t>
            </w:r>
          </w:p>
        </w:tc>
      </w:tr>
      <w:tr w:rsidR="004B2C90" w:rsidRPr="004B2C90" w:rsidTr="004B2C90">
        <w:trPr>
          <w:trHeight w:val="645"/>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4B2C90" w:rsidRPr="004B2C90" w:rsidRDefault="004B2C90" w:rsidP="004B2C90">
            <w:pPr>
              <w:jc w:val="center"/>
              <w:rPr>
                <w:lang w:val="en-IN" w:eastAsia="en-IN"/>
              </w:rPr>
            </w:pPr>
            <w:r w:rsidRPr="004B2C90">
              <w:rPr>
                <w:lang w:val="en-IN" w:eastAsia="en-IN"/>
              </w:rPr>
              <w:t>11</w:t>
            </w:r>
          </w:p>
        </w:tc>
        <w:tc>
          <w:tcPr>
            <w:tcW w:w="4686" w:type="dxa"/>
            <w:tcBorders>
              <w:top w:val="nil"/>
              <w:left w:val="nil"/>
              <w:bottom w:val="single" w:sz="4" w:space="0" w:color="auto"/>
              <w:right w:val="single" w:sz="4" w:space="0" w:color="auto"/>
            </w:tcBorders>
            <w:shd w:val="clear" w:color="000000" w:fill="FFFFFF"/>
            <w:hideMark/>
          </w:tcPr>
          <w:p w:rsidR="004B2C90" w:rsidRPr="004B2C90" w:rsidRDefault="004B2C90" w:rsidP="004B2C90">
            <w:pPr>
              <w:rPr>
                <w:color w:val="000000"/>
                <w:lang w:val="en-IN" w:eastAsia="en-IN"/>
              </w:rPr>
            </w:pPr>
            <w:r w:rsidRPr="004B2C90">
              <w:rPr>
                <w:color w:val="000000"/>
                <w:lang w:val="en-IN" w:eastAsia="en-IN"/>
              </w:rPr>
              <w:t>Emergency push button for external trip (KSEI scope)</w:t>
            </w:r>
          </w:p>
        </w:tc>
        <w:tc>
          <w:tcPr>
            <w:tcW w:w="576"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color w:val="000000"/>
                <w:lang w:val="en-IN" w:eastAsia="en-IN"/>
              </w:rPr>
            </w:pPr>
            <w:r w:rsidRPr="004B2C90">
              <w:rPr>
                <w:color w:val="000000"/>
                <w:lang w:val="en-IN" w:eastAsia="en-IN"/>
              </w:rPr>
              <w:t>1</w:t>
            </w:r>
          </w:p>
        </w:tc>
        <w:tc>
          <w:tcPr>
            <w:tcW w:w="559"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no</w:t>
            </w:r>
          </w:p>
        </w:tc>
        <w:tc>
          <w:tcPr>
            <w:tcW w:w="987"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rPr>
                <w:color w:val="000000"/>
                <w:lang w:val="en-IN" w:eastAsia="en-IN"/>
              </w:rPr>
            </w:pPr>
            <w:r w:rsidRPr="004B2C90">
              <w:rPr>
                <w:color w:val="000000"/>
                <w:lang w:val="en-IN" w:eastAsia="en-IN"/>
              </w:rPr>
              <w:t> </w:t>
            </w:r>
          </w:p>
        </w:tc>
        <w:tc>
          <w:tcPr>
            <w:tcW w:w="1211" w:type="dxa"/>
            <w:tcBorders>
              <w:top w:val="nil"/>
              <w:left w:val="nil"/>
              <w:bottom w:val="single" w:sz="4" w:space="0" w:color="auto"/>
              <w:right w:val="single" w:sz="4" w:space="0" w:color="auto"/>
            </w:tcBorders>
            <w:shd w:val="clear" w:color="000000" w:fill="FFFFFF"/>
            <w:noWrap/>
            <w:vAlign w:val="center"/>
            <w:hideMark/>
          </w:tcPr>
          <w:p w:rsidR="004B2C90" w:rsidRPr="004B2C90" w:rsidRDefault="004B2C90" w:rsidP="004B2C90">
            <w:pPr>
              <w:jc w:val="right"/>
              <w:rPr>
                <w:lang w:val="en-IN" w:eastAsia="en-IN"/>
              </w:rPr>
            </w:pPr>
            <w:r w:rsidRPr="004B2C90">
              <w:rPr>
                <w:lang w:val="en-IN" w:eastAsia="en-IN"/>
              </w:rPr>
              <w:t> </w:t>
            </w:r>
          </w:p>
        </w:tc>
      </w:tr>
      <w:tr w:rsidR="004B2C90" w:rsidRPr="004B2C90" w:rsidTr="004B2C90">
        <w:trPr>
          <w:trHeight w:val="705"/>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4B2C90" w:rsidRPr="004B2C90" w:rsidRDefault="004B2C90" w:rsidP="004B2C90">
            <w:pPr>
              <w:jc w:val="center"/>
              <w:rPr>
                <w:lang w:val="en-IN" w:eastAsia="en-IN"/>
              </w:rPr>
            </w:pPr>
            <w:r w:rsidRPr="004B2C90">
              <w:rPr>
                <w:lang w:val="en-IN" w:eastAsia="en-IN"/>
              </w:rPr>
              <w:t>12</w:t>
            </w:r>
          </w:p>
        </w:tc>
        <w:tc>
          <w:tcPr>
            <w:tcW w:w="4686" w:type="dxa"/>
            <w:tcBorders>
              <w:top w:val="nil"/>
              <w:left w:val="nil"/>
              <w:bottom w:val="single" w:sz="4" w:space="0" w:color="auto"/>
              <w:right w:val="single" w:sz="4" w:space="0" w:color="auto"/>
            </w:tcBorders>
            <w:shd w:val="clear" w:color="000000" w:fill="FFFFFF"/>
            <w:hideMark/>
          </w:tcPr>
          <w:p w:rsidR="004B2C90" w:rsidRPr="004B2C90" w:rsidRDefault="004B2C90" w:rsidP="004B2C90">
            <w:pPr>
              <w:rPr>
                <w:color w:val="000000"/>
                <w:lang w:val="en-IN" w:eastAsia="en-IN"/>
              </w:rPr>
            </w:pPr>
            <w:r w:rsidRPr="004B2C90">
              <w:rPr>
                <w:color w:val="000000"/>
                <w:lang w:val="en-IN" w:eastAsia="en-IN"/>
              </w:rPr>
              <w:t xml:space="preserve">Supply and laying 2Cx2.5  sq .mm cable for push button </w:t>
            </w:r>
          </w:p>
        </w:tc>
        <w:tc>
          <w:tcPr>
            <w:tcW w:w="576"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20</w:t>
            </w:r>
          </w:p>
        </w:tc>
        <w:tc>
          <w:tcPr>
            <w:tcW w:w="559"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mtr</w:t>
            </w:r>
          </w:p>
        </w:tc>
        <w:tc>
          <w:tcPr>
            <w:tcW w:w="987"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 </w:t>
            </w:r>
          </w:p>
        </w:tc>
        <w:tc>
          <w:tcPr>
            <w:tcW w:w="1211" w:type="dxa"/>
            <w:tcBorders>
              <w:top w:val="nil"/>
              <w:left w:val="nil"/>
              <w:bottom w:val="single" w:sz="4" w:space="0" w:color="auto"/>
              <w:right w:val="single" w:sz="4" w:space="0" w:color="auto"/>
            </w:tcBorders>
            <w:shd w:val="clear" w:color="000000" w:fill="FFFFFF"/>
            <w:noWrap/>
            <w:vAlign w:val="center"/>
            <w:hideMark/>
          </w:tcPr>
          <w:p w:rsidR="004B2C90" w:rsidRPr="004B2C90" w:rsidRDefault="004B2C90" w:rsidP="004B2C90">
            <w:pPr>
              <w:jc w:val="right"/>
              <w:rPr>
                <w:lang w:val="en-IN" w:eastAsia="en-IN"/>
              </w:rPr>
            </w:pPr>
            <w:r w:rsidRPr="004B2C90">
              <w:rPr>
                <w:lang w:val="en-IN" w:eastAsia="en-IN"/>
              </w:rPr>
              <w:t> </w:t>
            </w:r>
          </w:p>
        </w:tc>
      </w:tr>
      <w:tr w:rsidR="004B2C90" w:rsidRPr="004B2C90" w:rsidTr="004B2C90">
        <w:trPr>
          <w:trHeight w:val="72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4B2C90" w:rsidRPr="004B2C90" w:rsidRDefault="004B2C90" w:rsidP="004B2C90">
            <w:pPr>
              <w:jc w:val="center"/>
              <w:rPr>
                <w:lang w:val="en-IN" w:eastAsia="en-IN"/>
              </w:rPr>
            </w:pPr>
            <w:r w:rsidRPr="004B2C90">
              <w:rPr>
                <w:lang w:val="en-IN" w:eastAsia="en-IN"/>
              </w:rPr>
              <w:t>13</w:t>
            </w:r>
          </w:p>
        </w:tc>
        <w:tc>
          <w:tcPr>
            <w:tcW w:w="4686" w:type="dxa"/>
            <w:tcBorders>
              <w:top w:val="nil"/>
              <w:left w:val="nil"/>
              <w:bottom w:val="single" w:sz="4" w:space="0" w:color="auto"/>
              <w:right w:val="single" w:sz="4" w:space="0" w:color="auto"/>
            </w:tcBorders>
            <w:shd w:val="clear" w:color="000000" w:fill="FFFFFF"/>
            <w:hideMark/>
          </w:tcPr>
          <w:p w:rsidR="004B2C90" w:rsidRPr="004B2C90" w:rsidRDefault="004B2C90" w:rsidP="004B2C90">
            <w:pPr>
              <w:rPr>
                <w:color w:val="000000"/>
                <w:lang w:val="en-IN" w:eastAsia="en-IN"/>
              </w:rPr>
            </w:pPr>
            <w:r w:rsidRPr="004B2C90">
              <w:rPr>
                <w:color w:val="000000"/>
                <w:lang w:val="en-IN" w:eastAsia="en-IN"/>
              </w:rPr>
              <w:t>making good of the floor after completion of work, including concrete, plastering etc as required</w:t>
            </w:r>
          </w:p>
        </w:tc>
        <w:tc>
          <w:tcPr>
            <w:tcW w:w="576"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1</w:t>
            </w:r>
          </w:p>
        </w:tc>
        <w:tc>
          <w:tcPr>
            <w:tcW w:w="559"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LS</w:t>
            </w:r>
          </w:p>
        </w:tc>
        <w:tc>
          <w:tcPr>
            <w:tcW w:w="987"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 </w:t>
            </w:r>
          </w:p>
        </w:tc>
        <w:tc>
          <w:tcPr>
            <w:tcW w:w="1211" w:type="dxa"/>
            <w:tcBorders>
              <w:top w:val="nil"/>
              <w:left w:val="nil"/>
              <w:bottom w:val="single" w:sz="4" w:space="0" w:color="auto"/>
              <w:right w:val="single" w:sz="4" w:space="0" w:color="auto"/>
            </w:tcBorders>
            <w:shd w:val="clear" w:color="000000" w:fill="FFFFFF"/>
            <w:noWrap/>
            <w:vAlign w:val="center"/>
            <w:hideMark/>
          </w:tcPr>
          <w:p w:rsidR="004B2C90" w:rsidRPr="004B2C90" w:rsidRDefault="004B2C90" w:rsidP="004B2C90">
            <w:pPr>
              <w:jc w:val="right"/>
              <w:rPr>
                <w:lang w:val="en-IN" w:eastAsia="en-IN"/>
              </w:rPr>
            </w:pPr>
            <w:r w:rsidRPr="004B2C90">
              <w:rPr>
                <w:lang w:val="en-IN" w:eastAsia="en-IN"/>
              </w:rPr>
              <w:t> </w:t>
            </w:r>
          </w:p>
        </w:tc>
      </w:tr>
      <w:tr w:rsidR="004B2C90" w:rsidRPr="004B2C90" w:rsidTr="004B2C90">
        <w:trPr>
          <w:trHeight w:val="765"/>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4B2C90" w:rsidRPr="004B2C90" w:rsidRDefault="004B2C90" w:rsidP="004B2C90">
            <w:pPr>
              <w:jc w:val="center"/>
              <w:rPr>
                <w:lang w:val="en-IN" w:eastAsia="en-IN"/>
              </w:rPr>
            </w:pPr>
            <w:r w:rsidRPr="004B2C90">
              <w:rPr>
                <w:lang w:val="en-IN" w:eastAsia="en-IN"/>
              </w:rPr>
              <w:t>14</w:t>
            </w:r>
          </w:p>
        </w:tc>
        <w:tc>
          <w:tcPr>
            <w:tcW w:w="4686" w:type="dxa"/>
            <w:tcBorders>
              <w:top w:val="nil"/>
              <w:left w:val="nil"/>
              <w:bottom w:val="single" w:sz="4" w:space="0" w:color="auto"/>
              <w:right w:val="single" w:sz="4" w:space="0" w:color="auto"/>
            </w:tcBorders>
            <w:shd w:val="clear" w:color="000000" w:fill="FFFFFF"/>
            <w:hideMark/>
          </w:tcPr>
          <w:p w:rsidR="004B2C90" w:rsidRPr="004B2C90" w:rsidRDefault="004B2C90" w:rsidP="004B2C90">
            <w:pPr>
              <w:rPr>
                <w:color w:val="000000"/>
                <w:lang w:val="en-IN" w:eastAsia="en-IN"/>
              </w:rPr>
            </w:pPr>
            <w:r w:rsidRPr="004B2C90">
              <w:rPr>
                <w:color w:val="000000"/>
                <w:lang w:val="en-IN" w:eastAsia="en-IN"/>
              </w:rPr>
              <w:t>Back filling the trench with available bricks and sand etc complete</w:t>
            </w:r>
          </w:p>
        </w:tc>
        <w:tc>
          <w:tcPr>
            <w:tcW w:w="576"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1</w:t>
            </w:r>
          </w:p>
        </w:tc>
        <w:tc>
          <w:tcPr>
            <w:tcW w:w="559"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LS</w:t>
            </w:r>
          </w:p>
        </w:tc>
        <w:tc>
          <w:tcPr>
            <w:tcW w:w="987"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 </w:t>
            </w:r>
          </w:p>
        </w:tc>
        <w:tc>
          <w:tcPr>
            <w:tcW w:w="1211" w:type="dxa"/>
            <w:tcBorders>
              <w:top w:val="nil"/>
              <w:left w:val="nil"/>
              <w:bottom w:val="single" w:sz="4" w:space="0" w:color="auto"/>
              <w:right w:val="single" w:sz="4" w:space="0" w:color="auto"/>
            </w:tcBorders>
            <w:shd w:val="clear" w:color="000000" w:fill="FFFFFF"/>
            <w:noWrap/>
            <w:vAlign w:val="center"/>
            <w:hideMark/>
          </w:tcPr>
          <w:p w:rsidR="004B2C90" w:rsidRPr="004B2C90" w:rsidRDefault="004B2C90" w:rsidP="004B2C90">
            <w:pPr>
              <w:jc w:val="right"/>
              <w:rPr>
                <w:lang w:val="en-IN" w:eastAsia="en-IN"/>
              </w:rPr>
            </w:pPr>
            <w:r w:rsidRPr="004B2C90">
              <w:rPr>
                <w:lang w:val="en-IN" w:eastAsia="en-IN"/>
              </w:rPr>
              <w:t> </w:t>
            </w:r>
          </w:p>
        </w:tc>
      </w:tr>
      <w:tr w:rsidR="004B2C90" w:rsidRPr="004B2C90" w:rsidTr="004B2C90">
        <w:trPr>
          <w:trHeight w:val="375"/>
        </w:trPr>
        <w:tc>
          <w:tcPr>
            <w:tcW w:w="621" w:type="dxa"/>
            <w:tcBorders>
              <w:top w:val="nil"/>
              <w:left w:val="single" w:sz="4" w:space="0" w:color="auto"/>
              <w:bottom w:val="single" w:sz="4" w:space="0" w:color="auto"/>
              <w:right w:val="single" w:sz="4" w:space="0" w:color="auto"/>
            </w:tcBorders>
            <w:shd w:val="clear" w:color="000000" w:fill="FFFFFF"/>
            <w:hideMark/>
          </w:tcPr>
          <w:p w:rsidR="004B2C90" w:rsidRPr="004B2C90" w:rsidRDefault="004B2C90" w:rsidP="004B2C90">
            <w:pPr>
              <w:jc w:val="center"/>
              <w:rPr>
                <w:color w:val="000000"/>
                <w:lang w:val="en-IN" w:eastAsia="en-IN"/>
              </w:rPr>
            </w:pPr>
            <w:r w:rsidRPr="004B2C90">
              <w:rPr>
                <w:color w:val="000000"/>
                <w:lang w:val="en-IN" w:eastAsia="en-IN"/>
              </w:rPr>
              <w:t> </w:t>
            </w:r>
          </w:p>
        </w:tc>
        <w:tc>
          <w:tcPr>
            <w:tcW w:w="4686" w:type="dxa"/>
            <w:tcBorders>
              <w:top w:val="nil"/>
              <w:left w:val="nil"/>
              <w:bottom w:val="single" w:sz="4" w:space="0" w:color="auto"/>
              <w:right w:val="single" w:sz="4" w:space="0" w:color="auto"/>
            </w:tcBorders>
            <w:shd w:val="clear" w:color="auto" w:fill="auto"/>
            <w:hideMark/>
          </w:tcPr>
          <w:p w:rsidR="004B2C90" w:rsidRPr="004B2C90" w:rsidRDefault="004B2C90" w:rsidP="004B2C90">
            <w:pPr>
              <w:rPr>
                <w:b/>
                <w:bCs/>
                <w:color w:val="000000"/>
                <w:sz w:val="28"/>
                <w:szCs w:val="28"/>
                <w:u w:val="single"/>
                <w:lang w:val="en-IN" w:eastAsia="en-IN"/>
              </w:rPr>
            </w:pPr>
            <w:r w:rsidRPr="004B2C90">
              <w:rPr>
                <w:b/>
                <w:bCs/>
                <w:color w:val="000000"/>
                <w:sz w:val="28"/>
                <w:szCs w:val="28"/>
                <w:u w:val="single"/>
                <w:lang w:val="en-IN" w:eastAsia="en-IN"/>
              </w:rPr>
              <w:t>Earthing</w:t>
            </w:r>
          </w:p>
        </w:tc>
        <w:tc>
          <w:tcPr>
            <w:tcW w:w="576" w:type="dxa"/>
            <w:tcBorders>
              <w:top w:val="nil"/>
              <w:left w:val="nil"/>
              <w:bottom w:val="single" w:sz="4" w:space="0" w:color="auto"/>
              <w:right w:val="single" w:sz="4" w:space="0" w:color="auto"/>
            </w:tcBorders>
            <w:shd w:val="clear" w:color="auto" w:fill="auto"/>
            <w:vAlign w:val="center"/>
            <w:hideMark/>
          </w:tcPr>
          <w:p w:rsidR="004B2C90" w:rsidRPr="004B2C90" w:rsidRDefault="004B2C90" w:rsidP="004B2C90">
            <w:pPr>
              <w:rPr>
                <w:color w:val="000000"/>
                <w:sz w:val="20"/>
                <w:szCs w:val="20"/>
                <w:lang w:val="en-IN" w:eastAsia="en-IN"/>
              </w:rPr>
            </w:pPr>
            <w:r w:rsidRPr="004B2C90">
              <w:rPr>
                <w:color w:val="000000"/>
                <w:sz w:val="20"/>
                <w:szCs w:val="20"/>
                <w:lang w:val="en-IN" w:eastAsia="en-IN"/>
              </w:rPr>
              <w:t> </w:t>
            </w:r>
          </w:p>
        </w:tc>
        <w:tc>
          <w:tcPr>
            <w:tcW w:w="559" w:type="dxa"/>
            <w:tcBorders>
              <w:top w:val="nil"/>
              <w:left w:val="nil"/>
              <w:bottom w:val="single" w:sz="4" w:space="0" w:color="auto"/>
              <w:right w:val="single" w:sz="4" w:space="0" w:color="auto"/>
            </w:tcBorders>
            <w:shd w:val="clear" w:color="auto" w:fill="auto"/>
            <w:vAlign w:val="center"/>
            <w:hideMark/>
          </w:tcPr>
          <w:p w:rsidR="004B2C90" w:rsidRPr="004B2C90" w:rsidRDefault="004B2C90" w:rsidP="004B2C90">
            <w:pPr>
              <w:rPr>
                <w:color w:val="000000"/>
                <w:sz w:val="20"/>
                <w:szCs w:val="20"/>
                <w:lang w:val="en-IN" w:eastAsia="en-IN"/>
              </w:rPr>
            </w:pPr>
            <w:r w:rsidRPr="004B2C90">
              <w:rPr>
                <w:color w:val="000000"/>
                <w:sz w:val="20"/>
                <w:szCs w:val="20"/>
                <w:lang w:val="en-IN" w:eastAsia="en-IN"/>
              </w:rPr>
              <w:t> </w:t>
            </w:r>
          </w:p>
        </w:tc>
        <w:tc>
          <w:tcPr>
            <w:tcW w:w="987" w:type="dxa"/>
            <w:tcBorders>
              <w:top w:val="nil"/>
              <w:left w:val="nil"/>
              <w:bottom w:val="single" w:sz="4" w:space="0" w:color="auto"/>
              <w:right w:val="single" w:sz="4" w:space="0" w:color="auto"/>
            </w:tcBorders>
            <w:shd w:val="clear" w:color="auto" w:fill="auto"/>
            <w:vAlign w:val="center"/>
            <w:hideMark/>
          </w:tcPr>
          <w:p w:rsidR="004B2C90" w:rsidRPr="004B2C90" w:rsidRDefault="004B2C90" w:rsidP="004B2C90">
            <w:pPr>
              <w:rPr>
                <w:color w:val="000000"/>
                <w:sz w:val="20"/>
                <w:szCs w:val="20"/>
                <w:lang w:val="en-IN" w:eastAsia="en-IN"/>
              </w:rPr>
            </w:pPr>
            <w:r w:rsidRPr="004B2C90">
              <w:rPr>
                <w:color w:val="000000"/>
                <w:sz w:val="20"/>
                <w:szCs w:val="20"/>
                <w:lang w:val="en-IN" w:eastAsia="en-IN"/>
              </w:rPr>
              <w:t> </w:t>
            </w:r>
          </w:p>
        </w:tc>
        <w:tc>
          <w:tcPr>
            <w:tcW w:w="1211" w:type="dxa"/>
            <w:tcBorders>
              <w:top w:val="nil"/>
              <w:left w:val="nil"/>
              <w:bottom w:val="single" w:sz="4" w:space="0" w:color="auto"/>
              <w:right w:val="single" w:sz="4" w:space="0" w:color="auto"/>
            </w:tcBorders>
            <w:shd w:val="clear" w:color="auto" w:fill="auto"/>
            <w:noWrap/>
            <w:vAlign w:val="center"/>
            <w:hideMark/>
          </w:tcPr>
          <w:p w:rsidR="004B2C90" w:rsidRPr="004B2C90" w:rsidRDefault="004B2C90" w:rsidP="004B2C90">
            <w:pPr>
              <w:jc w:val="right"/>
              <w:rPr>
                <w:color w:val="000000"/>
                <w:sz w:val="20"/>
                <w:szCs w:val="20"/>
                <w:lang w:val="en-IN" w:eastAsia="en-IN"/>
              </w:rPr>
            </w:pPr>
            <w:r w:rsidRPr="004B2C90">
              <w:rPr>
                <w:color w:val="000000"/>
                <w:sz w:val="20"/>
                <w:szCs w:val="20"/>
                <w:lang w:val="en-IN" w:eastAsia="en-IN"/>
              </w:rPr>
              <w:t> </w:t>
            </w:r>
          </w:p>
        </w:tc>
      </w:tr>
      <w:tr w:rsidR="004B2C90" w:rsidRPr="004B2C90" w:rsidTr="004B2C90">
        <w:trPr>
          <w:trHeight w:val="945"/>
        </w:trPr>
        <w:tc>
          <w:tcPr>
            <w:tcW w:w="621" w:type="dxa"/>
            <w:tcBorders>
              <w:top w:val="nil"/>
              <w:left w:val="single" w:sz="4" w:space="0" w:color="auto"/>
              <w:bottom w:val="single" w:sz="4" w:space="0" w:color="auto"/>
              <w:right w:val="single" w:sz="4" w:space="0" w:color="auto"/>
            </w:tcBorders>
            <w:shd w:val="clear" w:color="000000" w:fill="FFFFFF"/>
            <w:hideMark/>
          </w:tcPr>
          <w:p w:rsidR="004B2C90" w:rsidRPr="004B2C90" w:rsidRDefault="004B2C90" w:rsidP="004B2C90">
            <w:pPr>
              <w:jc w:val="center"/>
              <w:rPr>
                <w:color w:val="000000"/>
                <w:lang w:val="en-IN" w:eastAsia="en-IN"/>
              </w:rPr>
            </w:pPr>
            <w:r w:rsidRPr="004B2C90">
              <w:rPr>
                <w:color w:val="000000"/>
                <w:lang w:val="en-IN" w:eastAsia="en-IN"/>
              </w:rPr>
              <w:t>15</w:t>
            </w:r>
          </w:p>
        </w:tc>
        <w:tc>
          <w:tcPr>
            <w:tcW w:w="4686" w:type="dxa"/>
            <w:tcBorders>
              <w:top w:val="nil"/>
              <w:left w:val="nil"/>
              <w:bottom w:val="single" w:sz="4" w:space="0" w:color="auto"/>
              <w:right w:val="single" w:sz="4" w:space="0" w:color="auto"/>
            </w:tcBorders>
            <w:shd w:val="clear" w:color="auto" w:fill="auto"/>
            <w:vAlign w:val="center"/>
            <w:hideMark/>
          </w:tcPr>
          <w:p w:rsidR="004B2C90" w:rsidRPr="004B2C90" w:rsidRDefault="004B2C90" w:rsidP="004B2C90">
            <w:pPr>
              <w:jc w:val="both"/>
              <w:rPr>
                <w:color w:val="000000"/>
                <w:lang w:val="en-IN" w:eastAsia="en-IN"/>
              </w:rPr>
            </w:pPr>
            <w:r w:rsidRPr="004B2C90">
              <w:rPr>
                <w:color w:val="000000"/>
                <w:lang w:val="en-IN" w:eastAsia="en-IN"/>
              </w:rPr>
              <w:t>Supply, fixing and give termination to following Cu strips and wires for effective earthing of neutral and equipment of the system.</w:t>
            </w:r>
          </w:p>
        </w:tc>
        <w:tc>
          <w:tcPr>
            <w:tcW w:w="576" w:type="dxa"/>
            <w:tcBorders>
              <w:top w:val="nil"/>
              <w:left w:val="nil"/>
              <w:bottom w:val="single" w:sz="4" w:space="0" w:color="auto"/>
              <w:right w:val="single" w:sz="4" w:space="0" w:color="auto"/>
            </w:tcBorders>
            <w:shd w:val="clear" w:color="auto" w:fill="auto"/>
            <w:vAlign w:val="center"/>
            <w:hideMark/>
          </w:tcPr>
          <w:p w:rsidR="004B2C90" w:rsidRPr="004B2C90" w:rsidRDefault="004B2C90" w:rsidP="004B2C90">
            <w:pPr>
              <w:rPr>
                <w:color w:val="000000"/>
                <w:sz w:val="20"/>
                <w:szCs w:val="20"/>
                <w:lang w:val="en-IN" w:eastAsia="en-IN"/>
              </w:rPr>
            </w:pPr>
            <w:r w:rsidRPr="004B2C90">
              <w:rPr>
                <w:color w:val="000000"/>
                <w:sz w:val="20"/>
                <w:szCs w:val="20"/>
                <w:lang w:val="en-IN" w:eastAsia="en-IN"/>
              </w:rPr>
              <w:t> </w:t>
            </w:r>
          </w:p>
        </w:tc>
        <w:tc>
          <w:tcPr>
            <w:tcW w:w="559" w:type="dxa"/>
            <w:tcBorders>
              <w:top w:val="nil"/>
              <w:left w:val="nil"/>
              <w:bottom w:val="single" w:sz="4" w:space="0" w:color="auto"/>
              <w:right w:val="single" w:sz="4" w:space="0" w:color="auto"/>
            </w:tcBorders>
            <w:shd w:val="clear" w:color="auto" w:fill="auto"/>
            <w:vAlign w:val="center"/>
            <w:hideMark/>
          </w:tcPr>
          <w:p w:rsidR="004B2C90" w:rsidRPr="004B2C90" w:rsidRDefault="004B2C90" w:rsidP="004B2C90">
            <w:pPr>
              <w:rPr>
                <w:color w:val="000000"/>
                <w:sz w:val="20"/>
                <w:szCs w:val="20"/>
                <w:lang w:val="en-IN" w:eastAsia="en-IN"/>
              </w:rPr>
            </w:pPr>
            <w:r w:rsidRPr="004B2C90">
              <w:rPr>
                <w:color w:val="000000"/>
                <w:sz w:val="20"/>
                <w:szCs w:val="20"/>
                <w:lang w:val="en-IN" w:eastAsia="en-IN"/>
              </w:rPr>
              <w:t> </w:t>
            </w:r>
          </w:p>
        </w:tc>
        <w:tc>
          <w:tcPr>
            <w:tcW w:w="987" w:type="dxa"/>
            <w:tcBorders>
              <w:top w:val="nil"/>
              <w:left w:val="nil"/>
              <w:bottom w:val="single" w:sz="4" w:space="0" w:color="auto"/>
              <w:right w:val="single" w:sz="4" w:space="0" w:color="auto"/>
            </w:tcBorders>
            <w:shd w:val="clear" w:color="auto" w:fill="auto"/>
            <w:vAlign w:val="center"/>
            <w:hideMark/>
          </w:tcPr>
          <w:p w:rsidR="004B2C90" w:rsidRPr="004B2C90" w:rsidRDefault="004B2C90" w:rsidP="004B2C90">
            <w:pPr>
              <w:rPr>
                <w:color w:val="000000"/>
                <w:sz w:val="20"/>
                <w:szCs w:val="20"/>
                <w:lang w:val="en-IN" w:eastAsia="en-IN"/>
              </w:rPr>
            </w:pPr>
            <w:r w:rsidRPr="004B2C90">
              <w:rPr>
                <w:color w:val="000000"/>
                <w:sz w:val="20"/>
                <w:szCs w:val="20"/>
                <w:lang w:val="en-IN" w:eastAsia="en-IN"/>
              </w:rPr>
              <w:t> </w:t>
            </w:r>
          </w:p>
        </w:tc>
        <w:tc>
          <w:tcPr>
            <w:tcW w:w="1211" w:type="dxa"/>
            <w:tcBorders>
              <w:top w:val="nil"/>
              <w:left w:val="nil"/>
              <w:bottom w:val="single" w:sz="4" w:space="0" w:color="auto"/>
              <w:right w:val="single" w:sz="4" w:space="0" w:color="auto"/>
            </w:tcBorders>
            <w:shd w:val="clear" w:color="auto" w:fill="auto"/>
            <w:noWrap/>
            <w:vAlign w:val="center"/>
            <w:hideMark/>
          </w:tcPr>
          <w:p w:rsidR="004B2C90" w:rsidRPr="004B2C90" w:rsidRDefault="004B2C90" w:rsidP="004B2C90">
            <w:pPr>
              <w:jc w:val="right"/>
              <w:rPr>
                <w:color w:val="000000"/>
                <w:sz w:val="20"/>
                <w:szCs w:val="20"/>
                <w:lang w:val="en-IN" w:eastAsia="en-IN"/>
              </w:rPr>
            </w:pPr>
            <w:r w:rsidRPr="004B2C90">
              <w:rPr>
                <w:color w:val="000000"/>
                <w:sz w:val="20"/>
                <w:szCs w:val="20"/>
                <w:lang w:val="en-IN" w:eastAsia="en-IN"/>
              </w:rPr>
              <w:t> </w:t>
            </w:r>
          </w:p>
        </w:tc>
      </w:tr>
      <w:tr w:rsidR="004B2C90" w:rsidRPr="004B2C90" w:rsidTr="004B2C90">
        <w:trPr>
          <w:trHeight w:val="315"/>
        </w:trPr>
        <w:tc>
          <w:tcPr>
            <w:tcW w:w="621" w:type="dxa"/>
            <w:tcBorders>
              <w:top w:val="nil"/>
              <w:left w:val="single" w:sz="4" w:space="0" w:color="auto"/>
              <w:bottom w:val="single" w:sz="4" w:space="0" w:color="auto"/>
              <w:right w:val="single" w:sz="4" w:space="0" w:color="auto"/>
            </w:tcBorders>
            <w:shd w:val="clear" w:color="000000" w:fill="FFFFFF"/>
            <w:hideMark/>
          </w:tcPr>
          <w:p w:rsidR="004B2C90" w:rsidRPr="004B2C90" w:rsidRDefault="004B2C90" w:rsidP="004B2C90">
            <w:pPr>
              <w:jc w:val="center"/>
              <w:rPr>
                <w:color w:val="000000"/>
                <w:lang w:val="en-IN" w:eastAsia="en-IN"/>
              </w:rPr>
            </w:pPr>
            <w:r w:rsidRPr="004B2C90">
              <w:rPr>
                <w:color w:val="000000"/>
                <w:lang w:val="en-IN" w:eastAsia="en-IN"/>
              </w:rPr>
              <w:t> </w:t>
            </w:r>
          </w:p>
        </w:tc>
        <w:tc>
          <w:tcPr>
            <w:tcW w:w="4686" w:type="dxa"/>
            <w:tcBorders>
              <w:top w:val="nil"/>
              <w:left w:val="nil"/>
              <w:bottom w:val="single" w:sz="4" w:space="0" w:color="auto"/>
              <w:right w:val="single" w:sz="4" w:space="0" w:color="auto"/>
            </w:tcBorders>
            <w:shd w:val="clear" w:color="auto" w:fill="auto"/>
            <w:vAlign w:val="center"/>
            <w:hideMark/>
          </w:tcPr>
          <w:p w:rsidR="004B2C90" w:rsidRPr="004B2C90" w:rsidRDefault="004B2C90" w:rsidP="004B2C90">
            <w:pPr>
              <w:jc w:val="both"/>
              <w:rPr>
                <w:color w:val="000000"/>
                <w:lang w:val="en-IN" w:eastAsia="en-IN"/>
              </w:rPr>
            </w:pPr>
            <w:r w:rsidRPr="004B2C90">
              <w:rPr>
                <w:color w:val="000000"/>
                <w:lang w:val="en-IN" w:eastAsia="en-IN"/>
              </w:rPr>
              <w:t>25x5mm Cu strip</w:t>
            </w:r>
          </w:p>
        </w:tc>
        <w:tc>
          <w:tcPr>
            <w:tcW w:w="576" w:type="dxa"/>
            <w:tcBorders>
              <w:top w:val="nil"/>
              <w:left w:val="nil"/>
              <w:bottom w:val="single" w:sz="4" w:space="0" w:color="auto"/>
              <w:right w:val="single" w:sz="4" w:space="0" w:color="auto"/>
            </w:tcBorders>
            <w:shd w:val="clear" w:color="auto" w:fill="auto"/>
            <w:noWrap/>
            <w:vAlign w:val="center"/>
            <w:hideMark/>
          </w:tcPr>
          <w:p w:rsidR="004B2C90" w:rsidRPr="004B2C90" w:rsidRDefault="004B2C90" w:rsidP="004B2C90">
            <w:pPr>
              <w:jc w:val="center"/>
              <w:rPr>
                <w:lang w:val="en-IN" w:eastAsia="en-IN"/>
              </w:rPr>
            </w:pPr>
            <w:r w:rsidRPr="004B2C90">
              <w:rPr>
                <w:lang w:val="en-IN" w:eastAsia="en-IN"/>
              </w:rPr>
              <w:t>5</w:t>
            </w:r>
          </w:p>
        </w:tc>
        <w:tc>
          <w:tcPr>
            <w:tcW w:w="559" w:type="dxa"/>
            <w:tcBorders>
              <w:top w:val="nil"/>
              <w:left w:val="nil"/>
              <w:bottom w:val="single" w:sz="4" w:space="0" w:color="auto"/>
              <w:right w:val="single" w:sz="4" w:space="0" w:color="auto"/>
            </w:tcBorders>
            <w:shd w:val="clear" w:color="auto" w:fill="auto"/>
            <w:vAlign w:val="center"/>
            <w:hideMark/>
          </w:tcPr>
          <w:p w:rsidR="004B2C90" w:rsidRPr="004B2C90" w:rsidRDefault="004B2C90" w:rsidP="004B2C90">
            <w:pPr>
              <w:jc w:val="center"/>
              <w:rPr>
                <w:lang w:val="en-IN" w:eastAsia="en-IN"/>
              </w:rPr>
            </w:pPr>
            <w:r w:rsidRPr="004B2C90">
              <w:rPr>
                <w:lang w:val="en-IN" w:eastAsia="en-IN"/>
              </w:rPr>
              <w:t>mtr</w:t>
            </w:r>
          </w:p>
        </w:tc>
        <w:tc>
          <w:tcPr>
            <w:tcW w:w="987" w:type="dxa"/>
            <w:tcBorders>
              <w:top w:val="nil"/>
              <w:left w:val="nil"/>
              <w:bottom w:val="single" w:sz="4" w:space="0" w:color="auto"/>
              <w:right w:val="single" w:sz="4" w:space="0" w:color="auto"/>
            </w:tcBorders>
            <w:shd w:val="clear" w:color="auto" w:fill="auto"/>
            <w:noWrap/>
            <w:vAlign w:val="center"/>
            <w:hideMark/>
          </w:tcPr>
          <w:p w:rsidR="004B2C90" w:rsidRPr="004B2C90" w:rsidRDefault="004B2C90" w:rsidP="004B2C90">
            <w:pPr>
              <w:jc w:val="center"/>
              <w:rPr>
                <w:lang w:val="en-IN" w:eastAsia="en-IN"/>
              </w:rPr>
            </w:pPr>
            <w:r w:rsidRPr="004B2C90">
              <w:rPr>
                <w:lang w:val="en-IN" w:eastAsia="en-IN"/>
              </w:rPr>
              <w:t> </w:t>
            </w:r>
          </w:p>
        </w:tc>
        <w:tc>
          <w:tcPr>
            <w:tcW w:w="1211" w:type="dxa"/>
            <w:tcBorders>
              <w:top w:val="nil"/>
              <w:left w:val="nil"/>
              <w:bottom w:val="single" w:sz="4" w:space="0" w:color="auto"/>
              <w:right w:val="single" w:sz="4" w:space="0" w:color="auto"/>
            </w:tcBorders>
            <w:shd w:val="clear" w:color="auto" w:fill="auto"/>
            <w:noWrap/>
            <w:vAlign w:val="center"/>
            <w:hideMark/>
          </w:tcPr>
          <w:p w:rsidR="004B2C90" w:rsidRPr="004B2C90" w:rsidRDefault="004B2C90" w:rsidP="004B2C90">
            <w:pPr>
              <w:jc w:val="right"/>
              <w:rPr>
                <w:color w:val="000000"/>
                <w:lang w:val="en-IN" w:eastAsia="en-IN"/>
              </w:rPr>
            </w:pPr>
            <w:r w:rsidRPr="004B2C90">
              <w:rPr>
                <w:color w:val="000000"/>
                <w:lang w:val="en-IN" w:eastAsia="en-IN"/>
              </w:rPr>
              <w:t> </w:t>
            </w:r>
          </w:p>
        </w:tc>
      </w:tr>
      <w:tr w:rsidR="004B2C90" w:rsidRPr="004B2C90" w:rsidTr="004B2C90">
        <w:trPr>
          <w:trHeight w:val="705"/>
        </w:trPr>
        <w:tc>
          <w:tcPr>
            <w:tcW w:w="621" w:type="dxa"/>
            <w:tcBorders>
              <w:top w:val="nil"/>
              <w:left w:val="single" w:sz="4" w:space="0" w:color="auto"/>
              <w:bottom w:val="single" w:sz="4" w:space="0" w:color="auto"/>
              <w:right w:val="single" w:sz="4" w:space="0" w:color="auto"/>
            </w:tcBorders>
            <w:shd w:val="clear" w:color="000000" w:fill="FFFFFF"/>
            <w:hideMark/>
          </w:tcPr>
          <w:p w:rsidR="004B2C90" w:rsidRPr="004B2C90" w:rsidRDefault="004B2C90" w:rsidP="004B2C90">
            <w:pPr>
              <w:jc w:val="center"/>
              <w:rPr>
                <w:color w:val="000000"/>
                <w:lang w:val="en-IN" w:eastAsia="en-IN"/>
              </w:rPr>
            </w:pPr>
            <w:r w:rsidRPr="004B2C90">
              <w:rPr>
                <w:color w:val="000000"/>
                <w:lang w:val="en-IN" w:eastAsia="en-IN"/>
              </w:rPr>
              <w:t>16</w:t>
            </w:r>
          </w:p>
        </w:tc>
        <w:tc>
          <w:tcPr>
            <w:tcW w:w="4686" w:type="dxa"/>
            <w:tcBorders>
              <w:top w:val="nil"/>
              <w:left w:val="nil"/>
              <w:bottom w:val="single" w:sz="4" w:space="0" w:color="auto"/>
              <w:right w:val="single" w:sz="4" w:space="0" w:color="auto"/>
            </w:tcBorders>
            <w:shd w:val="clear" w:color="000000" w:fill="FFFFFF"/>
            <w:hideMark/>
          </w:tcPr>
          <w:p w:rsidR="004B2C90" w:rsidRPr="004B2C90" w:rsidRDefault="004B2C90" w:rsidP="004B2C90">
            <w:pPr>
              <w:rPr>
                <w:color w:val="000000"/>
                <w:lang w:val="en-IN" w:eastAsia="en-IN"/>
              </w:rPr>
            </w:pPr>
            <w:r w:rsidRPr="004B2C90">
              <w:rPr>
                <w:color w:val="000000"/>
                <w:lang w:val="en-IN" w:eastAsia="en-IN"/>
              </w:rPr>
              <w:t>Expenses for liaison work  with the KSEI for getting approval, including paper work and inspection.</w:t>
            </w:r>
          </w:p>
        </w:tc>
        <w:tc>
          <w:tcPr>
            <w:tcW w:w="576"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1</w:t>
            </w:r>
          </w:p>
        </w:tc>
        <w:tc>
          <w:tcPr>
            <w:tcW w:w="559"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LS</w:t>
            </w:r>
          </w:p>
        </w:tc>
        <w:tc>
          <w:tcPr>
            <w:tcW w:w="987" w:type="dxa"/>
            <w:tcBorders>
              <w:top w:val="nil"/>
              <w:left w:val="nil"/>
              <w:bottom w:val="single" w:sz="4" w:space="0" w:color="auto"/>
              <w:right w:val="single" w:sz="4" w:space="0" w:color="auto"/>
            </w:tcBorders>
            <w:shd w:val="clear" w:color="auto" w:fill="auto"/>
            <w:vAlign w:val="center"/>
            <w:hideMark/>
          </w:tcPr>
          <w:p w:rsidR="004B2C90" w:rsidRPr="004B2C90" w:rsidRDefault="004B2C90" w:rsidP="004B2C90">
            <w:pPr>
              <w:jc w:val="center"/>
              <w:rPr>
                <w:lang w:val="en-IN" w:eastAsia="en-IN"/>
              </w:rPr>
            </w:pPr>
            <w:r w:rsidRPr="004B2C90">
              <w:rPr>
                <w:lang w:val="en-IN" w:eastAsia="en-IN"/>
              </w:rPr>
              <w:t> </w:t>
            </w:r>
          </w:p>
        </w:tc>
        <w:tc>
          <w:tcPr>
            <w:tcW w:w="1211" w:type="dxa"/>
            <w:tcBorders>
              <w:top w:val="nil"/>
              <w:left w:val="nil"/>
              <w:bottom w:val="single" w:sz="4" w:space="0" w:color="auto"/>
              <w:right w:val="single" w:sz="4" w:space="0" w:color="auto"/>
            </w:tcBorders>
            <w:shd w:val="clear" w:color="000000" w:fill="FFFFFF"/>
            <w:noWrap/>
            <w:vAlign w:val="center"/>
            <w:hideMark/>
          </w:tcPr>
          <w:p w:rsidR="004B2C90" w:rsidRPr="004B2C90" w:rsidRDefault="004B2C90" w:rsidP="004B2C90">
            <w:pPr>
              <w:jc w:val="right"/>
              <w:rPr>
                <w:lang w:val="en-IN" w:eastAsia="en-IN"/>
              </w:rPr>
            </w:pPr>
            <w:r w:rsidRPr="004B2C90">
              <w:rPr>
                <w:lang w:val="en-IN" w:eastAsia="en-IN"/>
              </w:rPr>
              <w:t> </w:t>
            </w:r>
          </w:p>
        </w:tc>
      </w:tr>
      <w:tr w:rsidR="004B2C90" w:rsidRPr="004B2C90" w:rsidTr="004B2C90">
        <w:trPr>
          <w:trHeight w:val="750"/>
        </w:trPr>
        <w:tc>
          <w:tcPr>
            <w:tcW w:w="621" w:type="dxa"/>
            <w:tcBorders>
              <w:top w:val="nil"/>
              <w:left w:val="single" w:sz="4" w:space="0" w:color="auto"/>
              <w:bottom w:val="single" w:sz="4" w:space="0" w:color="auto"/>
              <w:right w:val="single" w:sz="4" w:space="0" w:color="auto"/>
            </w:tcBorders>
            <w:shd w:val="clear" w:color="000000" w:fill="FFFFFF"/>
            <w:hideMark/>
          </w:tcPr>
          <w:p w:rsidR="004B2C90" w:rsidRPr="004B2C90" w:rsidRDefault="004B2C90" w:rsidP="004B2C90">
            <w:pPr>
              <w:jc w:val="center"/>
              <w:rPr>
                <w:color w:val="000000"/>
                <w:lang w:val="en-IN" w:eastAsia="en-IN"/>
              </w:rPr>
            </w:pPr>
            <w:r w:rsidRPr="004B2C90">
              <w:rPr>
                <w:color w:val="000000"/>
                <w:lang w:val="en-IN" w:eastAsia="en-IN"/>
              </w:rPr>
              <w:t>17</w:t>
            </w:r>
          </w:p>
        </w:tc>
        <w:tc>
          <w:tcPr>
            <w:tcW w:w="4686" w:type="dxa"/>
            <w:tcBorders>
              <w:top w:val="nil"/>
              <w:left w:val="nil"/>
              <w:bottom w:val="single" w:sz="4" w:space="0" w:color="auto"/>
              <w:right w:val="single" w:sz="4" w:space="0" w:color="auto"/>
            </w:tcBorders>
            <w:shd w:val="clear" w:color="000000" w:fill="FFFFFF"/>
            <w:hideMark/>
          </w:tcPr>
          <w:p w:rsidR="004B2C90" w:rsidRPr="004B2C90" w:rsidRDefault="004B2C90" w:rsidP="004B2C90">
            <w:pPr>
              <w:rPr>
                <w:color w:val="000000"/>
                <w:lang w:val="en-IN" w:eastAsia="en-IN"/>
              </w:rPr>
            </w:pPr>
            <w:r w:rsidRPr="004B2C90">
              <w:rPr>
                <w:color w:val="000000"/>
                <w:lang w:val="en-IN" w:eastAsia="en-IN"/>
              </w:rPr>
              <w:t>Expenses for liaison work with the KSEB for refixing TOD meter.</w:t>
            </w:r>
          </w:p>
        </w:tc>
        <w:tc>
          <w:tcPr>
            <w:tcW w:w="576"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1</w:t>
            </w:r>
          </w:p>
        </w:tc>
        <w:tc>
          <w:tcPr>
            <w:tcW w:w="559"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LS</w:t>
            </w:r>
          </w:p>
        </w:tc>
        <w:tc>
          <w:tcPr>
            <w:tcW w:w="987" w:type="dxa"/>
            <w:tcBorders>
              <w:top w:val="nil"/>
              <w:left w:val="nil"/>
              <w:bottom w:val="single" w:sz="4" w:space="0" w:color="auto"/>
              <w:right w:val="single" w:sz="4" w:space="0" w:color="auto"/>
            </w:tcBorders>
            <w:shd w:val="clear" w:color="auto" w:fill="auto"/>
            <w:vAlign w:val="center"/>
            <w:hideMark/>
          </w:tcPr>
          <w:p w:rsidR="004B2C90" w:rsidRPr="004B2C90" w:rsidRDefault="004B2C90" w:rsidP="004B2C90">
            <w:pPr>
              <w:jc w:val="center"/>
              <w:rPr>
                <w:lang w:val="en-IN" w:eastAsia="en-IN"/>
              </w:rPr>
            </w:pPr>
            <w:r w:rsidRPr="004B2C90">
              <w:rPr>
                <w:lang w:val="en-IN" w:eastAsia="en-IN"/>
              </w:rPr>
              <w:t> </w:t>
            </w:r>
          </w:p>
        </w:tc>
        <w:tc>
          <w:tcPr>
            <w:tcW w:w="1211" w:type="dxa"/>
            <w:tcBorders>
              <w:top w:val="nil"/>
              <w:left w:val="nil"/>
              <w:bottom w:val="single" w:sz="4" w:space="0" w:color="auto"/>
              <w:right w:val="single" w:sz="4" w:space="0" w:color="auto"/>
            </w:tcBorders>
            <w:shd w:val="clear" w:color="000000" w:fill="FFFFFF"/>
            <w:noWrap/>
            <w:vAlign w:val="center"/>
            <w:hideMark/>
          </w:tcPr>
          <w:p w:rsidR="004B2C90" w:rsidRPr="004B2C90" w:rsidRDefault="004B2C90" w:rsidP="004B2C90">
            <w:pPr>
              <w:jc w:val="right"/>
              <w:rPr>
                <w:lang w:val="en-IN" w:eastAsia="en-IN"/>
              </w:rPr>
            </w:pPr>
            <w:r w:rsidRPr="004B2C90">
              <w:rPr>
                <w:lang w:val="en-IN" w:eastAsia="en-IN"/>
              </w:rPr>
              <w:t> </w:t>
            </w:r>
          </w:p>
        </w:tc>
      </w:tr>
      <w:tr w:rsidR="004B2C90" w:rsidRPr="004B2C90" w:rsidTr="004B2C90">
        <w:trPr>
          <w:trHeight w:val="315"/>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4B2C90" w:rsidRPr="004B2C90" w:rsidRDefault="004B2C90" w:rsidP="004B2C90">
            <w:pPr>
              <w:jc w:val="center"/>
              <w:rPr>
                <w:lang w:val="en-IN" w:eastAsia="en-IN"/>
              </w:rPr>
            </w:pPr>
            <w:r w:rsidRPr="004B2C90">
              <w:rPr>
                <w:lang w:val="en-IN" w:eastAsia="en-IN"/>
              </w:rPr>
              <w:t> </w:t>
            </w:r>
          </w:p>
        </w:tc>
        <w:tc>
          <w:tcPr>
            <w:tcW w:w="4686" w:type="dxa"/>
            <w:tcBorders>
              <w:top w:val="nil"/>
              <w:left w:val="nil"/>
              <w:bottom w:val="single" w:sz="4" w:space="0" w:color="auto"/>
              <w:right w:val="single" w:sz="4" w:space="0" w:color="auto"/>
            </w:tcBorders>
            <w:shd w:val="clear" w:color="000000" w:fill="FFFFFF"/>
            <w:hideMark/>
          </w:tcPr>
          <w:p w:rsidR="004B2C90" w:rsidRPr="004B2C90" w:rsidRDefault="004B2C90" w:rsidP="004B2C90">
            <w:pPr>
              <w:rPr>
                <w:b/>
                <w:bCs/>
                <w:color w:val="000000"/>
                <w:lang w:val="en-IN" w:eastAsia="en-IN"/>
              </w:rPr>
            </w:pPr>
            <w:r w:rsidRPr="004B2C90">
              <w:rPr>
                <w:b/>
                <w:bCs/>
                <w:color w:val="000000"/>
                <w:lang w:val="en-IN" w:eastAsia="en-IN"/>
              </w:rPr>
              <w:t>Total</w:t>
            </w:r>
          </w:p>
        </w:tc>
        <w:tc>
          <w:tcPr>
            <w:tcW w:w="576"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 </w:t>
            </w:r>
          </w:p>
        </w:tc>
        <w:tc>
          <w:tcPr>
            <w:tcW w:w="559"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 </w:t>
            </w:r>
          </w:p>
        </w:tc>
        <w:tc>
          <w:tcPr>
            <w:tcW w:w="987"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 </w:t>
            </w:r>
          </w:p>
        </w:tc>
        <w:tc>
          <w:tcPr>
            <w:tcW w:w="1211" w:type="dxa"/>
            <w:tcBorders>
              <w:top w:val="nil"/>
              <w:left w:val="nil"/>
              <w:bottom w:val="single" w:sz="4" w:space="0" w:color="auto"/>
              <w:right w:val="single" w:sz="4" w:space="0" w:color="auto"/>
            </w:tcBorders>
            <w:shd w:val="clear" w:color="000000" w:fill="FFFFFF"/>
            <w:noWrap/>
            <w:vAlign w:val="center"/>
            <w:hideMark/>
          </w:tcPr>
          <w:p w:rsidR="004B2C90" w:rsidRPr="004B2C90" w:rsidRDefault="004B2C90" w:rsidP="004B2C90">
            <w:pPr>
              <w:jc w:val="right"/>
              <w:rPr>
                <w:lang w:val="en-IN" w:eastAsia="en-IN"/>
              </w:rPr>
            </w:pPr>
            <w:r w:rsidRPr="004B2C90">
              <w:rPr>
                <w:lang w:val="en-IN" w:eastAsia="en-IN"/>
              </w:rPr>
              <w:t> </w:t>
            </w:r>
          </w:p>
        </w:tc>
      </w:tr>
      <w:tr w:rsidR="004B2C90" w:rsidRPr="004B2C90" w:rsidTr="004B2C90">
        <w:trPr>
          <w:trHeight w:val="690"/>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4B2C90" w:rsidRPr="004B2C90" w:rsidRDefault="004B2C90" w:rsidP="004B2C90">
            <w:pPr>
              <w:jc w:val="center"/>
              <w:rPr>
                <w:lang w:val="en-IN" w:eastAsia="en-IN"/>
              </w:rPr>
            </w:pPr>
            <w:r w:rsidRPr="004B2C90">
              <w:rPr>
                <w:lang w:val="en-IN" w:eastAsia="en-IN"/>
              </w:rPr>
              <w:t>18</w:t>
            </w:r>
          </w:p>
        </w:tc>
        <w:tc>
          <w:tcPr>
            <w:tcW w:w="4686" w:type="dxa"/>
            <w:tcBorders>
              <w:top w:val="nil"/>
              <w:left w:val="nil"/>
              <w:bottom w:val="single" w:sz="4" w:space="0" w:color="auto"/>
              <w:right w:val="single" w:sz="4" w:space="0" w:color="auto"/>
            </w:tcBorders>
            <w:shd w:val="clear" w:color="000000" w:fill="FFFFFF"/>
            <w:hideMark/>
          </w:tcPr>
          <w:p w:rsidR="004B2C90" w:rsidRPr="004B2C90" w:rsidRDefault="004B2C90" w:rsidP="004B2C90">
            <w:pPr>
              <w:rPr>
                <w:color w:val="000000"/>
                <w:lang w:val="en-IN" w:eastAsia="en-IN"/>
              </w:rPr>
            </w:pPr>
            <w:r w:rsidRPr="004B2C90">
              <w:rPr>
                <w:color w:val="000000"/>
                <w:lang w:val="en-IN" w:eastAsia="en-IN"/>
              </w:rPr>
              <w:t>Buy back amount for existing HT OCB &amp; accessories.</w:t>
            </w:r>
          </w:p>
        </w:tc>
        <w:tc>
          <w:tcPr>
            <w:tcW w:w="576"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1</w:t>
            </w:r>
          </w:p>
        </w:tc>
        <w:tc>
          <w:tcPr>
            <w:tcW w:w="559" w:type="dxa"/>
            <w:tcBorders>
              <w:top w:val="nil"/>
              <w:left w:val="nil"/>
              <w:bottom w:val="single" w:sz="4" w:space="0" w:color="auto"/>
              <w:right w:val="single" w:sz="4" w:space="0" w:color="auto"/>
            </w:tcBorders>
            <w:shd w:val="clear" w:color="000000" w:fill="FFFFFF"/>
            <w:vAlign w:val="center"/>
            <w:hideMark/>
          </w:tcPr>
          <w:p w:rsidR="004B2C90" w:rsidRPr="004B2C90" w:rsidRDefault="004B2C90" w:rsidP="004B2C90">
            <w:pPr>
              <w:jc w:val="center"/>
              <w:rPr>
                <w:lang w:val="en-IN" w:eastAsia="en-IN"/>
              </w:rPr>
            </w:pPr>
            <w:r w:rsidRPr="004B2C90">
              <w:rPr>
                <w:lang w:val="en-IN" w:eastAsia="en-IN"/>
              </w:rPr>
              <w:t>LS</w:t>
            </w:r>
          </w:p>
        </w:tc>
        <w:tc>
          <w:tcPr>
            <w:tcW w:w="987" w:type="dxa"/>
            <w:tcBorders>
              <w:top w:val="nil"/>
              <w:left w:val="nil"/>
              <w:bottom w:val="single" w:sz="4" w:space="0" w:color="auto"/>
              <w:right w:val="single" w:sz="4" w:space="0" w:color="auto"/>
            </w:tcBorders>
            <w:shd w:val="clear" w:color="auto" w:fill="auto"/>
            <w:vAlign w:val="center"/>
            <w:hideMark/>
          </w:tcPr>
          <w:p w:rsidR="004B2C90" w:rsidRPr="004B2C90" w:rsidRDefault="004B2C90" w:rsidP="004B2C90">
            <w:pPr>
              <w:jc w:val="center"/>
              <w:rPr>
                <w:lang w:val="en-IN" w:eastAsia="en-IN"/>
              </w:rPr>
            </w:pPr>
            <w:r w:rsidRPr="004B2C90">
              <w:rPr>
                <w:lang w:val="en-IN" w:eastAsia="en-IN"/>
              </w:rPr>
              <w:t> </w:t>
            </w:r>
          </w:p>
        </w:tc>
        <w:tc>
          <w:tcPr>
            <w:tcW w:w="1211" w:type="dxa"/>
            <w:tcBorders>
              <w:top w:val="nil"/>
              <w:left w:val="nil"/>
              <w:bottom w:val="single" w:sz="4" w:space="0" w:color="auto"/>
              <w:right w:val="single" w:sz="4" w:space="0" w:color="auto"/>
            </w:tcBorders>
            <w:shd w:val="clear" w:color="000000" w:fill="FFFFFF"/>
            <w:noWrap/>
            <w:vAlign w:val="center"/>
            <w:hideMark/>
          </w:tcPr>
          <w:p w:rsidR="004B2C90" w:rsidRPr="004B2C90" w:rsidRDefault="004B2C90" w:rsidP="004B2C90">
            <w:pPr>
              <w:jc w:val="right"/>
              <w:rPr>
                <w:lang w:val="en-IN" w:eastAsia="en-IN"/>
              </w:rPr>
            </w:pPr>
            <w:r w:rsidRPr="004B2C90">
              <w:rPr>
                <w:lang w:val="en-IN" w:eastAsia="en-IN"/>
              </w:rPr>
              <w:t> </w:t>
            </w:r>
          </w:p>
        </w:tc>
      </w:tr>
      <w:tr w:rsidR="004B2C90" w:rsidRPr="004B2C90" w:rsidTr="004B2C90">
        <w:trPr>
          <w:trHeight w:val="315"/>
        </w:trPr>
        <w:tc>
          <w:tcPr>
            <w:tcW w:w="621" w:type="dxa"/>
            <w:tcBorders>
              <w:top w:val="nil"/>
              <w:left w:val="single" w:sz="4" w:space="0" w:color="auto"/>
              <w:bottom w:val="single" w:sz="4" w:space="0" w:color="auto"/>
              <w:right w:val="single" w:sz="4" w:space="0" w:color="auto"/>
            </w:tcBorders>
            <w:shd w:val="clear" w:color="000000" w:fill="FFFFFF"/>
            <w:noWrap/>
            <w:vAlign w:val="center"/>
            <w:hideMark/>
          </w:tcPr>
          <w:p w:rsidR="004B2C90" w:rsidRPr="004B2C90" w:rsidRDefault="004B2C90" w:rsidP="004B2C90">
            <w:pPr>
              <w:jc w:val="center"/>
              <w:rPr>
                <w:b/>
                <w:bCs/>
                <w:lang w:val="en-IN" w:eastAsia="en-IN"/>
              </w:rPr>
            </w:pPr>
            <w:r w:rsidRPr="004B2C90">
              <w:rPr>
                <w:b/>
                <w:bCs/>
                <w:lang w:val="en-IN" w:eastAsia="en-IN"/>
              </w:rPr>
              <w:t> </w:t>
            </w:r>
          </w:p>
        </w:tc>
        <w:tc>
          <w:tcPr>
            <w:tcW w:w="4686" w:type="dxa"/>
            <w:tcBorders>
              <w:top w:val="nil"/>
              <w:left w:val="nil"/>
              <w:bottom w:val="single" w:sz="4" w:space="0" w:color="auto"/>
              <w:right w:val="single" w:sz="4" w:space="0" w:color="auto"/>
            </w:tcBorders>
            <w:shd w:val="clear" w:color="000000" w:fill="FFFFFF"/>
            <w:hideMark/>
          </w:tcPr>
          <w:p w:rsidR="004B2C90" w:rsidRPr="004B2C90" w:rsidRDefault="004B2C90" w:rsidP="004B2C90">
            <w:pPr>
              <w:rPr>
                <w:b/>
                <w:bCs/>
                <w:color w:val="000000"/>
                <w:lang w:val="en-IN" w:eastAsia="en-IN"/>
              </w:rPr>
            </w:pPr>
            <w:r w:rsidRPr="004B2C90">
              <w:rPr>
                <w:b/>
                <w:bCs/>
                <w:color w:val="000000"/>
                <w:lang w:val="en-IN" w:eastAsia="en-IN"/>
              </w:rPr>
              <w:t>Total</w:t>
            </w:r>
          </w:p>
        </w:tc>
        <w:tc>
          <w:tcPr>
            <w:tcW w:w="576" w:type="dxa"/>
            <w:tcBorders>
              <w:top w:val="nil"/>
              <w:left w:val="nil"/>
              <w:bottom w:val="single" w:sz="4" w:space="0" w:color="auto"/>
              <w:right w:val="single" w:sz="4" w:space="0" w:color="auto"/>
            </w:tcBorders>
            <w:shd w:val="clear" w:color="000000" w:fill="FFFFFF"/>
            <w:hideMark/>
          </w:tcPr>
          <w:p w:rsidR="004B2C90" w:rsidRPr="004B2C90" w:rsidRDefault="004B2C90" w:rsidP="004B2C90">
            <w:pPr>
              <w:rPr>
                <w:b/>
                <w:bCs/>
                <w:lang w:val="en-IN" w:eastAsia="en-IN"/>
              </w:rPr>
            </w:pPr>
            <w:r w:rsidRPr="004B2C90">
              <w:rPr>
                <w:b/>
                <w:bCs/>
                <w:lang w:val="en-IN" w:eastAsia="en-IN"/>
              </w:rPr>
              <w:t> </w:t>
            </w:r>
          </w:p>
        </w:tc>
        <w:tc>
          <w:tcPr>
            <w:tcW w:w="559" w:type="dxa"/>
            <w:tcBorders>
              <w:top w:val="nil"/>
              <w:left w:val="nil"/>
              <w:bottom w:val="single" w:sz="4" w:space="0" w:color="auto"/>
              <w:right w:val="single" w:sz="4" w:space="0" w:color="auto"/>
            </w:tcBorders>
            <w:shd w:val="clear" w:color="000000" w:fill="FFFFFF"/>
            <w:hideMark/>
          </w:tcPr>
          <w:p w:rsidR="004B2C90" w:rsidRPr="004B2C90" w:rsidRDefault="004B2C90" w:rsidP="004B2C90">
            <w:pPr>
              <w:rPr>
                <w:b/>
                <w:bCs/>
                <w:lang w:val="en-IN" w:eastAsia="en-IN"/>
              </w:rPr>
            </w:pPr>
            <w:r w:rsidRPr="004B2C90">
              <w:rPr>
                <w:b/>
                <w:bCs/>
                <w:lang w:val="en-IN" w:eastAsia="en-IN"/>
              </w:rPr>
              <w:t> </w:t>
            </w:r>
          </w:p>
        </w:tc>
        <w:tc>
          <w:tcPr>
            <w:tcW w:w="987" w:type="dxa"/>
            <w:tcBorders>
              <w:top w:val="nil"/>
              <w:left w:val="nil"/>
              <w:bottom w:val="single" w:sz="4" w:space="0" w:color="auto"/>
              <w:right w:val="single" w:sz="4" w:space="0" w:color="auto"/>
            </w:tcBorders>
            <w:shd w:val="clear" w:color="000000" w:fill="FFFFFF"/>
            <w:hideMark/>
          </w:tcPr>
          <w:p w:rsidR="004B2C90" w:rsidRPr="004B2C90" w:rsidRDefault="004B2C90" w:rsidP="004B2C90">
            <w:pPr>
              <w:rPr>
                <w:b/>
                <w:bCs/>
                <w:lang w:val="en-IN" w:eastAsia="en-IN"/>
              </w:rPr>
            </w:pPr>
            <w:r w:rsidRPr="004B2C90">
              <w:rPr>
                <w:b/>
                <w:bCs/>
                <w:lang w:val="en-IN" w:eastAsia="en-IN"/>
              </w:rPr>
              <w:t> </w:t>
            </w:r>
          </w:p>
        </w:tc>
        <w:tc>
          <w:tcPr>
            <w:tcW w:w="1211" w:type="dxa"/>
            <w:tcBorders>
              <w:top w:val="nil"/>
              <w:left w:val="nil"/>
              <w:bottom w:val="single" w:sz="4" w:space="0" w:color="auto"/>
              <w:right w:val="single" w:sz="4" w:space="0" w:color="auto"/>
            </w:tcBorders>
            <w:shd w:val="clear" w:color="000000" w:fill="FFFFFF"/>
            <w:noWrap/>
            <w:vAlign w:val="center"/>
            <w:hideMark/>
          </w:tcPr>
          <w:p w:rsidR="004B2C90" w:rsidRPr="004B2C90" w:rsidRDefault="004B2C90" w:rsidP="004B2C90">
            <w:pPr>
              <w:jc w:val="right"/>
              <w:rPr>
                <w:b/>
                <w:bCs/>
                <w:lang w:val="en-IN" w:eastAsia="en-IN"/>
              </w:rPr>
            </w:pPr>
            <w:r w:rsidRPr="004B2C90">
              <w:rPr>
                <w:b/>
                <w:bCs/>
                <w:lang w:val="en-IN" w:eastAsia="en-IN"/>
              </w:rPr>
              <w:t> </w:t>
            </w:r>
          </w:p>
        </w:tc>
      </w:tr>
    </w:tbl>
    <w:p w:rsidR="001C1E55" w:rsidRDefault="000750EE"/>
    <w:sectPr w:rsidR="001C1E55" w:rsidSect="00431A6C">
      <w:footerReference w:type="default" r:id="rId7"/>
      <w:pgSz w:w="12240" w:h="15840"/>
      <w:pgMar w:top="1440" w:right="1800" w:bottom="90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0EE" w:rsidRDefault="000750EE" w:rsidP="00B11981">
      <w:r>
        <w:separator/>
      </w:r>
    </w:p>
  </w:endnote>
  <w:endnote w:type="continuationSeparator" w:id="1">
    <w:p w:rsidR="000750EE" w:rsidRDefault="000750EE" w:rsidP="00B119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81" w:rsidRDefault="00415B10">
    <w:pPr>
      <w:pStyle w:val="Footer"/>
      <w:jc w:val="center"/>
    </w:pPr>
    <w:r>
      <w:fldChar w:fldCharType="begin"/>
    </w:r>
    <w:r w:rsidR="00DF77AC">
      <w:instrText xml:space="preserve"> PAGE   \* MERGEFORMAT </w:instrText>
    </w:r>
    <w:r>
      <w:fldChar w:fldCharType="separate"/>
    </w:r>
    <w:r w:rsidR="0094485C">
      <w:rPr>
        <w:noProof/>
      </w:rPr>
      <w:t>2</w:t>
    </w:r>
    <w:r>
      <w:fldChar w:fldCharType="end"/>
    </w:r>
  </w:p>
  <w:p w:rsidR="008C7FF8" w:rsidRDefault="000750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0EE" w:rsidRDefault="000750EE" w:rsidP="00B11981">
      <w:r>
        <w:separator/>
      </w:r>
    </w:p>
  </w:footnote>
  <w:footnote w:type="continuationSeparator" w:id="1">
    <w:p w:rsidR="000750EE" w:rsidRDefault="000750EE" w:rsidP="00B119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5CCA"/>
    <w:multiLevelType w:val="multilevel"/>
    <w:tmpl w:val="EAC2DB0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FF656C"/>
    <w:multiLevelType w:val="multilevel"/>
    <w:tmpl w:val="70500CDA"/>
    <w:lvl w:ilvl="0">
      <w:start w:val="4"/>
      <w:numFmt w:val="decimal"/>
      <w:lvlText w:val="%1"/>
      <w:lvlJc w:val="left"/>
      <w:pPr>
        <w:tabs>
          <w:tab w:val="num" w:pos="660"/>
        </w:tabs>
        <w:ind w:left="660" w:hanging="660"/>
      </w:pPr>
      <w:rPr>
        <w:rFonts w:hint="default"/>
      </w:rPr>
    </w:lvl>
    <w:lvl w:ilvl="1">
      <w:start w:val="6"/>
      <w:numFmt w:val="decimal"/>
      <w:lvlText w:val="%1.5"/>
      <w:lvlJc w:val="left"/>
      <w:pPr>
        <w:tabs>
          <w:tab w:val="num" w:pos="1380"/>
        </w:tabs>
        <w:ind w:left="1380" w:hanging="660"/>
      </w:pPr>
      <w:rPr>
        <w:rFonts w:hint="default"/>
      </w:rPr>
    </w:lvl>
    <w:lvl w:ilvl="2">
      <w:start w:val="1"/>
      <w:numFmt w:val="decimal"/>
      <w:lvlText w:val="%1.5.%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29124C98"/>
    <w:multiLevelType w:val="hybridMultilevel"/>
    <w:tmpl w:val="2C123A5C"/>
    <w:lvl w:ilvl="0" w:tplc="79A2D1DC">
      <w:start w:val="1"/>
      <w:numFmt w:val="upperLetter"/>
      <w:lvlText w:val="%1)"/>
      <w:lvlJc w:val="left"/>
      <w:pPr>
        <w:tabs>
          <w:tab w:val="num" w:pos="1080"/>
        </w:tabs>
        <w:ind w:left="1080" w:hanging="660"/>
      </w:pPr>
      <w:rPr>
        <w:rFonts w:hint="default"/>
      </w:rPr>
    </w:lvl>
    <w:lvl w:ilvl="1" w:tplc="F8846CC0">
      <w:start w:val="1"/>
      <w:numFmt w:val="lowerRoman"/>
      <w:lvlText w:val="%2)"/>
      <w:lvlJc w:val="left"/>
      <w:pPr>
        <w:tabs>
          <w:tab w:val="num" w:pos="1860"/>
        </w:tabs>
        <w:ind w:left="1860" w:hanging="720"/>
      </w:pPr>
      <w:rPr>
        <w:rFonts w:hint="default"/>
      </w:rPr>
    </w:lvl>
    <w:lvl w:ilvl="2" w:tplc="3E8E61FC">
      <w:start w:val="1"/>
      <w:numFmt w:val="lowerLetter"/>
      <w:lvlText w:val="%3."/>
      <w:lvlJc w:val="left"/>
      <w:pPr>
        <w:tabs>
          <w:tab w:val="num" w:pos="2400"/>
        </w:tabs>
        <w:ind w:left="2400" w:hanging="360"/>
      </w:pPr>
      <w:rPr>
        <w:rFonts w:hint="default"/>
      </w:r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nsid w:val="2AF83199"/>
    <w:multiLevelType w:val="multilevel"/>
    <w:tmpl w:val="0396F104"/>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upperLetter"/>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2C9348D3"/>
    <w:multiLevelType w:val="multilevel"/>
    <w:tmpl w:val="F604C30E"/>
    <w:lvl w:ilvl="0">
      <w:start w:val="4"/>
      <w:numFmt w:val="decimal"/>
      <w:lvlText w:val="%1"/>
      <w:lvlJc w:val="left"/>
      <w:pPr>
        <w:tabs>
          <w:tab w:val="num" w:pos="615"/>
        </w:tabs>
        <w:ind w:left="615" w:hanging="615"/>
      </w:pPr>
      <w:rPr>
        <w:rFonts w:hint="default"/>
      </w:rPr>
    </w:lvl>
    <w:lvl w:ilvl="1">
      <w:start w:val="12"/>
      <w:numFmt w:val="decimal"/>
      <w:lvlText w:val="%1.%2"/>
      <w:lvlJc w:val="left"/>
      <w:pPr>
        <w:tabs>
          <w:tab w:val="num" w:pos="615"/>
        </w:tabs>
        <w:ind w:left="615" w:hanging="61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5.%3"/>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3D106E0"/>
    <w:multiLevelType w:val="hybridMultilevel"/>
    <w:tmpl w:val="43823348"/>
    <w:lvl w:ilvl="0" w:tplc="08142CBA">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6">
    <w:nsid w:val="374F0365"/>
    <w:multiLevelType w:val="multilevel"/>
    <w:tmpl w:val="B7F263B0"/>
    <w:lvl w:ilvl="0">
      <w:start w:val="3"/>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4AE0C49"/>
    <w:multiLevelType w:val="multilevel"/>
    <w:tmpl w:val="1FE4F39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76550AE"/>
    <w:multiLevelType w:val="hybridMultilevel"/>
    <w:tmpl w:val="F05C89AC"/>
    <w:lvl w:ilvl="0" w:tplc="1AA0CBFC">
      <w:start w:val="1"/>
      <w:numFmt w:val="lowerRoman"/>
      <w:lvlText w:val="%1)"/>
      <w:lvlJc w:val="left"/>
      <w:pPr>
        <w:tabs>
          <w:tab w:val="num" w:pos="1560"/>
        </w:tabs>
        <w:ind w:left="1560" w:hanging="720"/>
      </w:pPr>
      <w:rPr>
        <w:rFonts w:hint="default"/>
      </w:rPr>
    </w:lvl>
    <w:lvl w:ilvl="1" w:tplc="78329F18">
      <w:start w:val="1"/>
      <w:numFmt w:val="decimal"/>
      <w:lvlText w:val="%2."/>
      <w:lvlJc w:val="left"/>
      <w:pPr>
        <w:tabs>
          <w:tab w:val="num" w:pos="1920"/>
        </w:tabs>
        <w:ind w:left="1920" w:hanging="360"/>
      </w:pPr>
      <w:rPr>
        <w:rFonts w:hint="default"/>
      </w:rPr>
    </w:lvl>
    <w:lvl w:ilvl="2" w:tplc="18862A52">
      <w:start w:val="1"/>
      <w:numFmt w:val="lowerLetter"/>
      <w:lvlText w:val="%3."/>
      <w:lvlJc w:val="left"/>
      <w:pPr>
        <w:tabs>
          <w:tab w:val="num" w:pos="2820"/>
        </w:tabs>
        <w:ind w:left="2820" w:hanging="360"/>
      </w:pPr>
      <w:rPr>
        <w:rFonts w:hint="default"/>
      </w:rPr>
    </w:lvl>
    <w:lvl w:ilvl="3" w:tplc="069E5880">
      <w:start w:val="1"/>
      <w:numFmt w:val="decimal"/>
      <w:lvlText w:val="%4"/>
      <w:lvlJc w:val="left"/>
      <w:pPr>
        <w:tabs>
          <w:tab w:val="num" w:pos="3360"/>
        </w:tabs>
        <w:ind w:left="3360" w:hanging="360"/>
      </w:pPr>
      <w:rPr>
        <w:rFonts w:hint="default"/>
      </w:r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9">
    <w:nsid w:val="685A254E"/>
    <w:multiLevelType w:val="hybridMultilevel"/>
    <w:tmpl w:val="8A10051A"/>
    <w:lvl w:ilvl="0" w:tplc="AD38E164">
      <w:start w:val="1"/>
      <w:numFmt w:val="lowerRoman"/>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31168C98">
      <w:start w:val="1"/>
      <w:numFmt w:val="decimal"/>
      <w:lvlText w:val="%3."/>
      <w:lvlJc w:val="left"/>
      <w:pPr>
        <w:tabs>
          <w:tab w:val="num" w:pos="3420"/>
        </w:tabs>
        <w:ind w:left="3420" w:hanging="720"/>
      </w:pPr>
      <w:rPr>
        <w:rFonts w:hint="default"/>
      </w:r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6AD8332F"/>
    <w:multiLevelType w:val="hybridMultilevel"/>
    <w:tmpl w:val="8F342720"/>
    <w:lvl w:ilvl="0" w:tplc="9FF8790E">
      <w:start w:val="1"/>
      <w:numFmt w:val="lowerRoman"/>
      <w:lvlText w:val="%1)"/>
      <w:lvlJc w:val="left"/>
      <w:pPr>
        <w:tabs>
          <w:tab w:val="num" w:pos="1560"/>
        </w:tabs>
        <w:ind w:left="1560" w:hanging="720"/>
      </w:pPr>
      <w:rPr>
        <w:rFonts w:hint="default"/>
      </w:rPr>
    </w:lvl>
    <w:lvl w:ilvl="1" w:tplc="6C4E5F4A">
      <w:start w:val="1"/>
      <w:numFmt w:val="lowerRoman"/>
      <w:lvlText w:val="%2."/>
      <w:lvlJc w:val="left"/>
      <w:pPr>
        <w:tabs>
          <w:tab w:val="num" w:pos="2280"/>
        </w:tabs>
        <w:ind w:left="2280" w:hanging="720"/>
      </w:pPr>
      <w:rPr>
        <w:rFonts w:hint="default"/>
      </w:r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1">
    <w:nsid w:val="774D0C1F"/>
    <w:multiLevelType w:val="multilevel"/>
    <w:tmpl w:val="7F5E9FF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7F1C32ED"/>
    <w:multiLevelType w:val="hybridMultilevel"/>
    <w:tmpl w:val="AF221F7A"/>
    <w:lvl w:ilvl="0" w:tplc="20667382">
      <w:start w:val="2"/>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num w:numId="1">
    <w:abstractNumId w:val="3"/>
  </w:num>
  <w:num w:numId="2">
    <w:abstractNumId w:val="2"/>
  </w:num>
  <w:num w:numId="3">
    <w:abstractNumId w:val="0"/>
  </w:num>
  <w:num w:numId="4">
    <w:abstractNumId w:val="6"/>
  </w:num>
  <w:num w:numId="5">
    <w:abstractNumId w:val="9"/>
  </w:num>
  <w:num w:numId="6">
    <w:abstractNumId w:val="5"/>
  </w:num>
  <w:num w:numId="7">
    <w:abstractNumId w:val="10"/>
  </w:num>
  <w:num w:numId="8">
    <w:abstractNumId w:val="8"/>
  </w:num>
  <w:num w:numId="9">
    <w:abstractNumId w:val="7"/>
  </w:num>
  <w:num w:numId="10">
    <w:abstractNumId w:val="11"/>
  </w:num>
  <w:num w:numId="11">
    <w:abstractNumId w:val="12"/>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F77AC"/>
    <w:rsid w:val="00026AE1"/>
    <w:rsid w:val="000656A8"/>
    <w:rsid w:val="000750EE"/>
    <w:rsid w:val="000B41A0"/>
    <w:rsid w:val="00107266"/>
    <w:rsid w:val="00114F58"/>
    <w:rsid w:val="00147EEA"/>
    <w:rsid w:val="001A39B6"/>
    <w:rsid w:val="00306A0B"/>
    <w:rsid w:val="00312F05"/>
    <w:rsid w:val="00364B37"/>
    <w:rsid w:val="0039145C"/>
    <w:rsid w:val="00415B10"/>
    <w:rsid w:val="004476C2"/>
    <w:rsid w:val="004B2C90"/>
    <w:rsid w:val="004D65C2"/>
    <w:rsid w:val="00515503"/>
    <w:rsid w:val="00700D89"/>
    <w:rsid w:val="007910AF"/>
    <w:rsid w:val="007B43F8"/>
    <w:rsid w:val="00814C45"/>
    <w:rsid w:val="00816ED2"/>
    <w:rsid w:val="00864ADF"/>
    <w:rsid w:val="008A2DC9"/>
    <w:rsid w:val="008B65E2"/>
    <w:rsid w:val="008B7262"/>
    <w:rsid w:val="00902244"/>
    <w:rsid w:val="0090549E"/>
    <w:rsid w:val="0094485C"/>
    <w:rsid w:val="009612CF"/>
    <w:rsid w:val="009A021C"/>
    <w:rsid w:val="009A444B"/>
    <w:rsid w:val="009D4967"/>
    <w:rsid w:val="00AA0CC9"/>
    <w:rsid w:val="00B11981"/>
    <w:rsid w:val="00B21048"/>
    <w:rsid w:val="00B53AC9"/>
    <w:rsid w:val="00B56EB1"/>
    <w:rsid w:val="00BC528B"/>
    <w:rsid w:val="00C842D1"/>
    <w:rsid w:val="00CF20DA"/>
    <w:rsid w:val="00D068C6"/>
    <w:rsid w:val="00D234B7"/>
    <w:rsid w:val="00DD2B9D"/>
    <w:rsid w:val="00DF77AC"/>
    <w:rsid w:val="00E904AB"/>
    <w:rsid w:val="00EB61A3"/>
    <w:rsid w:val="00EE38AD"/>
    <w:rsid w:val="00F668E5"/>
    <w:rsid w:val="00FA6134"/>
    <w:rsid w:val="00FE33C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7A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F77AC"/>
    <w:pPr>
      <w:keepNext/>
      <w:ind w:left="1080"/>
      <w:jc w:val="both"/>
      <w:outlineLvl w:val="0"/>
    </w:pPr>
    <w:rPr>
      <w:b/>
      <w:bCs/>
      <w:u w:val="single"/>
    </w:rPr>
  </w:style>
  <w:style w:type="paragraph" w:styleId="Heading9">
    <w:name w:val="heading 9"/>
    <w:basedOn w:val="Normal"/>
    <w:next w:val="Normal"/>
    <w:link w:val="Heading9Char"/>
    <w:qFormat/>
    <w:rsid w:val="00DF77AC"/>
    <w:pPr>
      <w:keepNext/>
      <w:jc w:val="center"/>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77AC"/>
    <w:rPr>
      <w:rFonts w:ascii="Times New Roman" w:eastAsia="Times New Roman" w:hAnsi="Times New Roman" w:cs="Times New Roman"/>
      <w:b/>
      <w:bCs/>
      <w:sz w:val="24"/>
      <w:szCs w:val="24"/>
      <w:u w:val="single"/>
      <w:lang w:val="en-US"/>
    </w:rPr>
  </w:style>
  <w:style w:type="character" w:customStyle="1" w:styleId="Heading9Char">
    <w:name w:val="Heading 9 Char"/>
    <w:basedOn w:val="DefaultParagraphFont"/>
    <w:link w:val="Heading9"/>
    <w:rsid w:val="00DF77AC"/>
    <w:rPr>
      <w:rFonts w:ascii="Arial" w:eastAsia="Times New Roman" w:hAnsi="Arial" w:cs="Arial"/>
      <w:b/>
      <w:bCs/>
      <w:sz w:val="24"/>
      <w:szCs w:val="24"/>
      <w:u w:val="single"/>
      <w:lang w:val="en-US"/>
    </w:rPr>
  </w:style>
  <w:style w:type="paragraph" w:styleId="BodyTextIndent2">
    <w:name w:val="Body Text Indent 2"/>
    <w:basedOn w:val="Normal"/>
    <w:link w:val="BodyTextIndent2Char"/>
    <w:semiHidden/>
    <w:rsid w:val="00DF77AC"/>
    <w:pPr>
      <w:ind w:left="1080" w:hanging="720"/>
      <w:jc w:val="both"/>
    </w:pPr>
  </w:style>
  <w:style w:type="character" w:customStyle="1" w:styleId="BodyTextIndent2Char">
    <w:name w:val="Body Text Indent 2 Char"/>
    <w:basedOn w:val="DefaultParagraphFont"/>
    <w:link w:val="BodyTextIndent2"/>
    <w:semiHidden/>
    <w:rsid w:val="00DF77AC"/>
    <w:rPr>
      <w:rFonts w:ascii="Times New Roman" w:eastAsia="Times New Roman" w:hAnsi="Times New Roman" w:cs="Times New Roman"/>
      <w:sz w:val="24"/>
      <w:szCs w:val="24"/>
      <w:lang w:val="en-US"/>
    </w:rPr>
  </w:style>
  <w:style w:type="paragraph" w:styleId="BodyTextIndent3">
    <w:name w:val="Body Text Indent 3"/>
    <w:basedOn w:val="Normal"/>
    <w:link w:val="BodyTextIndent3Char"/>
    <w:semiHidden/>
    <w:rsid w:val="00DF77AC"/>
    <w:pPr>
      <w:ind w:left="1080" w:hanging="1080"/>
      <w:jc w:val="both"/>
    </w:pPr>
  </w:style>
  <w:style w:type="character" w:customStyle="1" w:styleId="BodyTextIndent3Char">
    <w:name w:val="Body Text Indent 3 Char"/>
    <w:basedOn w:val="DefaultParagraphFont"/>
    <w:link w:val="BodyTextIndent3"/>
    <w:semiHidden/>
    <w:rsid w:val="00DF77AC"/>
    <w:rPr>
      <w:rFonts w:ascii="Times New Roman" w:eastAsia="Times New Roman" w:hAnsi="Times New Roman" w:cs="Times New Roman"/>
      <w:sz w:val="24"/>
      <w:szCs w:val="24"/>
      <w:lang w:val="en-US"/>
    </w:rPr>
  </w:style>
  <w:style w:type="paragraph" w:styleId="PlainText">
    <w:name w:val="Plain Text"/>
    <w:basedOn w:val="Normal"/>
    <w:link w:val="PlainTextChar"/>
    <w:semiHidden/>
    <w:rsid w:val="00DF77AC"/>
    <w:rPr>
      <w:rFonts w:ascii="Courier New" w:hAnsi="Courier New" w:cs="Courier New"/>
      <w:sz w:val="20"/>
      <w:szCs w:val="20"/>
    </w:rPr>
  </w:style>
  <w:style w:type="character" w:customStyle="1" w:styleId="PlainTextChar">
    <w:name w:val="Plain Text Char"/>
    <w:basedOn w:val="DefaultParagraphFont"/>
    <w:link w:val="PlainText"/>
    <w:semiHidden/>
    <w:rsid w:val="00DF77AC"/>
    <w:rPr>
      <w:rFonts w:ascii="Courier New" w:eastAsia="Times New Roman" w:hAnsi="Courier New" w:cs="Courier New"/>
      <w:sz w:val="20"/>
      <w:szCs w:val="20"/>
      <w:lang w:val="en-US"/>
    </w:rPr>
  </w:style>
  <w:style w:type="paragraph" w:styleId="Title">
    <w:name w:val="Title"/>
    <w:basedOn w:val="Normal"/>
    <w:link w:val="TitleChar"/>
    <w:qFormat/>
    <w:rsid w:val="00DF77AC"/>
    <w:pPr>
      <w:jc w:val="center"/>
    </w:pPr>
    <w:rPr>
      <w:rFonts w:ascii="Arial" w:hAnsi="Arial"/>
      <w:b/>
      <w:bCs/>
      <w:sz w:val="22"/>
      <w:u w:val="single"/>
    </w:rPr>
  </w:style>
  <w:style w:type="character" w:customStyle="1" w:styleId="TitleChar">
    <w:name w:val="Title Char"/>
    <w:basedOn w:val="DefaultParagraphFont"/>
    <w:link w:val="Title"/>
    <w:rsid w:val="00DF77AC"/>
    <w:rPr>
      <w:rFonts w:ascii="Arial" w:eastAsia="Times New Roman" w:hAnsi="Arial" w:cs="Times New Roman"/>
      <w:b/>
      <w:bCs/>
      <w:szCs w:val="24"/>
      <w:u w:val="single"/>
      <w:lang w:val="en-US"/>
    </w:rPr>
  </w:style>
  <w:style w:type="paragraph" w:styleId="Header">
    <w:name w:val="header"/>
    <w:basedOn w:val="Normal"/>
    <w:link w:val="HeaderChar"/>
    <w:semiHidden/>
    <w:rsid w:val="00DF77AC"/>
    <w:pPr>
      <w:tabs>
        <w:tab w:val="center" w:pos="4320"/>
        <w:tab w:val="right" w:pos="8640"/>
      </w:tabs>
    </w:pPr>
  </w:style>
  <w:style w:type="character" w:customStyle="1" w:styleId="HeaderChar">
    <w:name w:val="Header Char"/>
    <w:basedOn w:val="DefaultParagraphFont"/>
    <w:link w:val="Header"/>
    <w:semiHidden/>
    <w:rsid w:val="00DF77AC"/>
    <w:rPr>
      <w:rFonts w:ascii="Times New Roman" w:eastAsia="Times New Roman" w:hAnsi="Times New Roman" w:cs="Times New Roman"/>
      <w:sz w:val="24"/>
      <w:szCs w:val="24"/>
      <w:lang w:val="en-US"/>
    </w:rPr>
  </w:style>
  <w:style w:type="paragraph" w:styleId="Footer">
    <w:name w:val="footer"/>
    <w:basedOn w:val="Normal"/>
    <w:link w:val="FooterChar"/>
    <w:uiPriority w:val="99"/>
    <w:rsid w:val="00DF77AC"/>
    <w:pPr>
      <w:tabs>
        <w:tab w:val="center" w:pos="4320"/>
        <w:tab w:val="right" w:pos="8640"/>
      </w:tabs>
    </w:pPr>
  </w:style>
  <w:style w:type="character" w:customStyle="1" w:styleId="FooterChar">
    <w:name w:val="Footer Char"/>
    <w:basedOn w:val="DefaultParagraphFont"/>
    <w:link w:val="Footer"/>
    <w:uiPriority w:val="99"/>
    <w:rsid w:val="00DF77A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B41A0"/>
    <w:pPr>
      <w:ind w:left="720"/>
      <w:contextualSpacing/>
    </w:pPr>
  </w:style>
</w:styles>
</file>

<file path=word/webSettings.xml><?xml version="1.0" encoding="utf-8"?>
<w:webSettings xmlns:r="http://schemas.openxmlformats.org/officeDocument/2006/relationships" xmlns:w="http://schemas.openxmlformats.org/wordprocessingml/2006/main">
  <w:divs>
    <w:div w:id="98986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18</Pages>
  <Words>4869</Words>
  <Characters>27756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2016-02-10T07:07:00Z</cp:lastPrinted>
  <dcterms:created xsi:type="dcterms:W3CDTF">2016-02-10T07:09:00Z</dcterms:created>
  <dcterms:modified xsi:type="dcterms:W3CDTF">2016-02-27T05:48:00Z</dcterms:modified>
</cp:coreProperties>
</file>