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D5" w:rsidRPr="00D46F39" w:rsidRDefault="003E1DD5" w:rsidP="003E1DD5">
      <w:pPr>
        <w:rPr>
          <w:b/>
          <w:u w:val="single"/>
        </w:rPr>
      </w:pPr>
    </w:p>
    <w:p w:rsidR="003E1DD5" w:rsidRDefault="003E1DD5" w:rsidP="003E1DD5"/>
    <w:p w:rsidR="003E1DD5" w:rsidRDefault="003E1DD5" w:rsidP="003E1DD5"/>
    <w:p w:rsidR="003E1DD5" w:rsidRDefault="003E1DD5" w:rsidP="003E1DD5"/>
    <w:p w:rsidR="003E1DD5" w:rsidRDefault="003E1DD5" w:rsidP="003E1DD5"/>
    <w:tbl>
      <w:tblPr>
        <w:tblpPr w:leftFromText="180" w:rightFromText="180" w:bottomFromText="200" w:vertAnchor="text" w:horzAnchor="margin" w:tblpXSpec="center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9"/>
      </w:tblGrid>
      <w:tr w:rsidR="003E1DD5" w:rsidRPr="00790016" w:rsidTr="00585C6A">
        <w:trPr>
          <w:trHeight w:val="851"/>
        </w:trPr>
        <w:tc>
          <w:tcPr>
            <w:tcW w:w="47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E1DD5" w:rsidRPr="00790016" w:rsidRDefault="003E1DD5" w:rsidP="00585C6A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90016">
              <w:rPr>
                <w:rFonts w:eastAsia="Arial Unicode MS"/>
                <w:b/>
                <w:sz w:val="20"/>
                <w:szCs w:val="20"/>
              </w:rPr>
              <w:t>Kerala State Film Development Corporation Ltd</w:t>
            </w:r>
          </w:p>
          <w:p w:rsidR="00693E3F" w:rsidRDefault="003E1DD5" w:rsidP="00044412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790016">
              <w:rPr>
                <w:rFonts w:eastAsia="Arial Unicode MS"/>
                <w:sz w:val="20"/>
                <w:szCs w:val="20"/>
              </w:rPr>
              <w:t>Chalachitra</w:t>
            </w:r>
            <w:proofErr w:type="spellEnd"/>
            <w:r w:rsidRPr="00790016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90016">
              <w:rPr>
                <w:rFonts w:eastAsia="Arial Unicode MS"/>
                <w:sz w:val="20"/>
                <w:szCs w:val="20"/>
              </w:rPr>
              <w:t>Kalabhavan</w:t>
            </w:r>
            <w:proofErr w:type="spellEnd"/>
            <w:r w:rsidRPr="00790016">
              <w:rPr>
                <w:rFonts w:eastAsia="Arial Unicode MS"/>
                <w:sz w:val="20"/>
                <w:szCs w:val="20"/>
              </w:rPr>
              <w:t xml:space="preserve">, </w:t>
            </w:r>
            <w:proofErr w:type="spellStart"/>
            <w:r w:rsidRPr="00790016">
              <w:rPr>
                <w:rFonts w:eastAsia="Arial Unicode MS"/>
                <w:sz w:val="20"/>
                <w:szCs w:val="20"/>
              </w:rPr>
              <w:t>Vazhuthacaud</w:t>
            </w:r>
            <w:proofErr w:type="spellEnd"/>
            <w:r w:rsidRPr="00790016">
              <w:rPr>
                <w:rFonts w:eastAsia="Arial Unicode MS"/>
                <w:sz w:val="20"/>
                <w:szCs w:val="20"/>
              </w:rPr>
              <w:t>, Thiruvananthapuram -14</w:t>
            </w:r>
            <w:r w:rsidR="00044412">
              <w:rPr>
                <w:rFonts w:eastAsia="Arial Unicode MS"/>
                <w:sz w:val="20"/>
                <w:szCs w:val="20"/>
              </w:rPr>
              <w:t xml:space="preserve">, </w:t>
            </w:r>
            <w:r w:rsidR="008259E4">
              <w:rPr>
                <w:rFonts w:eastAsia="Arial Unicode MS"/>
                <w:sz w:val="20"/>
                <w:szCs w:val="20"/>
              </w:rPr>
              <w:t>Ph: 0471 2325325</w:t>
            </w:r>
            <w:r w:rsidR="00E72C36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3E1DD5" w:rsidRPr="00790016" w:rsidRDefault="003E1DD5" w:rsidP="00693E3F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rPr>
                <w:rFonts w:eastAsia="Arial Unicode MS"/>
                <w:color w:val="FFFFFF"/>
                <w:sz w:val="20"/>
                <w:szCs w:val="20"/>
              </w:rPr>
            </w:pPr>
            <w:r w:rsidRPr="00790016">
              <w:rPr>
                <w:rFonts w:eastAsia="Arial Unicode MS"/>
                <w:sz w:val="20"/>
                <w:szCs w:val="20"/>
              </w:rPr>
              <w:t xml:space="preserve">Email: </w:t>
            </w:r>
            <w:hyperlink r:id="rId4" w:history="1">
              <w:r w:rsidR="00044412" w:rsidRPr="009B2EF8">
                <w:rPr>
                  <w:rStyle w:val="Hyperlink"/>
                  <w:rFonts w:eastAsia="Arial Unicode MS"/>
                  <w:sz w:val="20"/>
                  <w:szCs w:val="20"/>
                </w:rPr>
                <w:t>ksfdcltd@gmail.com</w:t>
              </w:r>
            </w:hyperlink>
            <w:r w:rsidR="00044412">
              <w:rPr>
                <w:rFonts w:eastAsia="Arial Unicode MS"/>
                <w:sz w:val="20"/>
                <w:szCs w:val="20"/>
              </w:rPr>
              <w:t xml:space="preserve"> , Web site: </w:t>
            </w:r>
            <w:hyperlink r:id="rId5" w:history="1">
              <w:r w:rsidR="00044412" w:rsidRPr="009B2EF8">
                <w:rPr>
                  <w:rStyle w:val="Hyperlink"/>
                  <w:rFonts w:eastAsia="Arial Unicode MS"/>
                  <w:sz w:val="20"/>
                  <w:szCs w:val="20"/>
                </w:rPr>
                <w:t>www.ksfdc.in</w:t>
              </w:r>
            </w:hyperlink>
            <w:r w:rsidR="00044412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</w:tr>
      <w:tr w:rsidR="003E1DD5" w:rsidRPr="00790016" w:rsidTr="00585C6A">
        <w:trPr>
          <w:trHeight w:val="1579"/>
        </w:trPr>
        <w:tc>
          <w:tcPr>
            <w:tcW w:w="47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9E4" w:rsidRDefault="00BA2D65" w:rsidP="00BA2D65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BA2D65">
              <w:rPr>
                <w:b/>
                <w:bCs/>
                <w:sz w:val="16"/>
                <w:szCs w:val="16"/>
                <w:u w:val="single"/>
              </w:rPr>
              <w:t xml:space="preserve">Wanted </w:t>
            </w:r>
          </w:p>
          <w:p w:rsidR="00BA2D65" w:rsidRPr="00BA2D65" w:rsidRDefault="00CE1CA8" w:rsidP="00BA2D65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Ch</w:t>
            </w:r>
            <w:r w:rsidR="008259E4">
              <w:rPr>
                <w:b/>
                <w:bCs/>
                <w:sz w:val="16"/>
                <w:szCs w:val="16"/>
                <w:u w:val="single"/>
              </w:rPr>
              <w:t>ief Sound Engineer (on contract</w:t>
            </w:r>
            <w:r>
              <w:rPr>
                <w:b/>
                <w:bCs/>
                <w:sz w:val="16"/>
                <w:szCs w:val="16"/>
                <w:u w:val="single"/>
              </w:rPr>
              <w:t>)</w:t>
            </w:r>
          </w:p>
          <w:p w:rsidR="00BA2D65" w:rsidRPr="00BA2D65" w:rsidRDefault="00BA2D65" w:rsidP="00BA2D6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BA2D65" w:rsidRPr="00BA2D65" w:rsidRDefault="00BA2D65" w:rsidP="00BA2D65">
            <w:pPr>
              <w:jc w:val="both"/>
              <w:rPr>
                <w:sz w:val="16"/>
                <w:szCs w:val="16"/>
              </w:rPr>
            </w:pPr>
            <w:r w:rsidRPr="00BA2D65">
              <w:rPr>
                <w:sz w:val="16"/>
                <w:szCs w:val="16"/>
              </w:rPr>
              <w:t>Applications are invited from qualified hands</w:t>
            </w:r>
            <w:r w:rsidR="008264BF">
              <w:rPr>
                <w:sz w:val="16"/>
                <w:szCs w:val="16"/>
              </w:rPr>
              <w:t xml:space="preserve"> for the post of  </w:t>
            </w:r>
            <w:r w:rsidRPr="00BA2D65">
              <w:rPr>
                <w:sz w:val="16"/>
                <w:szCs w:val="16"/>
              </w:rPr>
              <w:t xml:space="preserve"> </w:t>
            </w:r>
            <w:r w:rsidR="00CE1CA8">
              <w:rPr>
                <w:sz w:val="16"/>
                <w:szCs w:val="16"/>
              </w:rPr>
              <w:t>Chief Sound Engineer</w:t>
            </w:r>
            <w:r w:rsidRPr="00BA2D65">
              <w:rPr>
                <w:sz w:val="16"/>
                <w:szCs w:val="16"/>
              </w:rPr>
              <w:t xml:space="preserve"> on </w:t>
            </w:r>
            <w:r w:rsidR="008259E4">
              <w:rPr>
                <w:sz w:val="16"/>
                <w:szCs w:val="16"/>
              </w:rPr>
              <w:t>contract</w:t>
            </w:r>
            <w:r w:rsidRPr="00BA2D65">
              <w:rPr>
                <w:sz w:val="16"/>
                <w:szCs w:val="16"/>
              </w:rPr>
              <w:t xml:space="preserve"> basis. </w:t>
            </w:r>
            <w:r w:rsidR="008259E4">
              <w:rPr>
                <w:sz w:val="16"/>
                <w:szCs w:val="16"/>
              </w:rPr>
              <w:t>Last date</w:t>
            </w:r>
            <w:r w:rsidR="008264BF">
              <w:rPr>
                <w:sz w:val="16"/>
                <w:szCs w:val="16"/>
              </w:rPr>
              <w:t xml:space="preserve"> for </w:t>
            </w:r>
            <w:r w:rsidR="007B2771">
              <w:rPr>
                <w:sz w:val="16"/>
                <w:szCs w:val="16"/>
              </w:rPr>
              <w:t>receipt of application 5pm on 30</w:t>
            </w:r>
            <w:r w:rsidR="008264BF">
              <w:rPr>
                <w:sz w:val="16"/>
                <w:szCs w:val="16"/>
              </w:rPr>
              <w:t xml:space="preserve">.08.2019.  </w:t>
            </w:r>
            <w:r w:rsidR="008259E4">
              <w:rPr>
                <w:sz w:val="16"/>
                <w:szCs w:val="16"/>
              </w:rPr>
              <w:t xml:space="preserve"> For more details visit our website.</w:t>
            </w:r>
          </w:p>
          <w:p w:rsidR="008264BF" w:rsidRDefault="008264BF" w:rsidP="00364C5F">
            <w:pPr>
              <w:jc w:val="both"/>
              <w:rPr>
                <w:sz w:val="16"/>
                <w:szCs w:val="16"/>
              </w:rPr>
            </w:pPr>
          </w:p>
          <w:p w:rsidR="003E1DD5" w:rsidRPr="00BA2D65" w:rsidRDefault="008264BF" w:rsidP="00364C5F">
            <w:pPr>
              <w:jc w:val="both"/>
              <w:rPr>
                <w:rFonts w:ascii="ML-TTKarthika" w:eastAsia="Arial Unicode MS" w:hAnsi="ML-TTKarthika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7B2771">
              <w:rPr>
                <w:sz w:val="16"/>
                <w:szCs w:val="16"/>
              </w:rPr>
              <w:t>13</w:t>
            </w:r>
            <w:r w:rsidR="00C87E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="00364C5F">
              <w:rPr>
                <w:sz w:val="16"/>
                <w:szCs w:val="16"/>
              </w:rPr>
              <w:t xml:space="preserve">.2019                                                       </w:t>
            </w:r>
            <w:r w:rsidR="00BA2D65" w:rsidRPr="00BA2D65">
              <w:rPr>
                <w:sz w:val="16"/>
                <w:szCs w:val="16"/>
              </w:rPr>
              <w:t>Managing Director</w:t>
            </w:r>
          </w:p>
        </w:tc>
      </w:tr>
    </w:tbl>
    <w:p w:rsidR="003E1DD5" w:rsidRDefault="003E1DD5" w:rsidP="003E1DD5"/>
    <w:p w:rsidR="003E1DD5" w:rsidRDefault="003E1DD5" w:rsidP="003E1DD5"/>
    <w:p w:rsidR="003E1DD5" w:rsidRDefault="003E1DD5" w:rsidP="003E1DD5"/>
    <w:p w:rsidR="003E1DD5" w:rsidRDefault="003E1DD5" w:rsidP="003E1DD5"/>
    <w:p w:rsidR="003E1DD5" w:rsidRDefault="003E1DD5" w:rsidP="003E1DD5"/>
    <w:p w:rsidR="00771220" w:rsidRDefault="00771220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526CE3" w:rsidRDefault="00526CE3"/>
    <w:p w:rsidR="00A66B68" w:rsidRPr="00A66B68" w:rsidRDefault="00A66B68" w:rsidP="00A66B68">
      <w:pPr>
        <w:rPr>
          <w:sz w:val="48"/>
          <w:szCs w:val="48"/>
        </w:rPr>
      </w:pPr>
    </w:p>
    <w:tbl>
      <w:tblPr>
        <w:tblpPr w:leftFromText="180" w:rightFromText="180" w:bottomFromText="200" w:vertAnchor="text" w:horzAnchor="margin" w:tblpXSpec="center" w:tblpY="-70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A66B68" w:rsidRPr="00A66B68" w:rsidTr="00A66B68">
        <w:trPr>
          <w:trHeight w:val="851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66B68" w:rsidRPr="00A66B68" w:rsidRDefault="00A66B68" w:rsidP="00821EF8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color w:val="FFFFFF"/>
                <w:sz w:val="48"/>
                <w:szCs w:val="48"/>
              </w:rPr>
            </w:pPr>
          </w:p>
        </w:tc>
      </w:tr>
      <w:tr w:rsidR="00A66B68" w:rsidRPr="00A66B68" w:rsidTr="00A66B68">
        <w:trPr>
          <w:trHeight w:val="1579"/>
        </w:trPr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B68" w:rsidRPr="00A66B68" w:rsidRDefault="00A66B68" w:rsidP="00821EF8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b/>
                <w:sz w:val="48"/>
                <w:szCs w:val="48"/>
              </w:rPr>
            </w:pPr>
          </w:p>
        </w:tc>
      </w:tr>
    </w:tbl>
    <w:p w:rsidR="00A66B68" w:rsidRPr="00A66B68" w:rsidRDefault="00A66B68" w:rsidP="00A66B68">
      <w:pPr>
        <w:rPr>
          <w:sz w:val="48"/>
          <w:szCs w:val="48"/>
        </w:rPr>
      </w:pPr>
    </w:p>
    <w:p w:rsidR="00A66B68" w:rsidRPr="00A66B68" w:rsidRDefault="00A66B68" w:rsidP="00A66B68">
      <w:pPr>
        <w:rPr>
          <w:sz w:val="48"/>
          <w:szCs w:val="48"/>
        </w:rPr>
      </w:pPr>
    </w:p>
    <w:p w:rsidR="00A66B68" w:rsidRPr="00A66B68" w:rsidRDefault="00A66B68" w:rsidP="00A66B68">
      <w:pPr>
        <w:rPr>
          <w:sz w:val="48"/>
          <w:szCs w:val="48"/>
        </w:rPr>
      </w:pPr>
    </w:p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A66B68" w:rsidRDefault="00A66B68" w:rsidP="00A66B68"/>
    <w:p w:rsidR="00526CE3" w:rsidRDefault="00526CE3"/>
    <w:sectPr w:rsidR="00526CE3" w:rsidSect="00A6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/>
  <w:rsids>
    <w:rsidRoot w:val="003E1DD5"/>
    <w:rsid w:val="000378E9"/>
    <w:rsid w:val="00044412"/>
    <w:rsid w:val="0011241C"/>
    <w:rsid w:val="00123277"/>
    <w:rsid w:val="0015703D"/>
    <w:rsid w:val="001A4BFA"/>
    <w:rsid w:val="0021405A"/>
    <w:rsid w:val="002954D5"/>
    <w:rsid w:val="002D2BFA"/>
    <w:rsid w:val="00323E1F"/>
    <w:rsid w:val="003442FF"/>
    <w:rsid w:val="00364C5F"/>
    <w:rsid w:val="00370370"/>
    <w:rsid w:val="003B4C1F"/>
    <w:rsid w:val="003D039D"/>
    <w:rsid w:val="003D1D46"/>
    <w:rsid w:val="003E1DD5"/>
    <w:rsid w:val="003F149C"/>
    <w:rsid w:val="00441B30"/>
    <w:rsid w:val="004573D4"/>
    <w:rsid w:val="00526CE3"/>
    <w:rsid w:val="005569EC"/>
    <w:rsid w:val="005A2DC8"/>
    <w:rsid w:val="006275F4"/>
    <w:rsid w:val="00680EEE"/>
    <w:rsid w:val="006820EC"/>
    <w:rsid w:val="00693E3F"/>
    <w:rsid w:val="006A34BD"/>
    <w:rsid w:val="006C0C7F"/>
    <w:rsid w:val="006D6622"/>
    <w:rsid w:val="00715912"/>
    <w:rsid w:val="00727BC6"/>
    <w:rsid w:val="00771220"/>
    <w:rsid w:val="00790016"/>
    <w:rsid w:val="007B2771"/>
    <w:rsid w:val="00803CBF"/>
    <w:rsid w:val="0080419F"/>
    <w:rsid w:val="008241FF"/>
    <w:rsid w:val="008259E4"/>
    <w:rsid w:val="008264BF"/>
    <w:rsid w:val="00915B08"/>
    <w:rsid w:val="00930878"/>
    <w:rsid w:val="00945166"/>
    <w:rsid w:val="00956937"/>
    <w:rsid w:val="00965C08"/>
    <w:rsid w:val="00975857"/>
    <w:rsid w:val="00981DCE"/>
    <w:rsid w:val="009B5589"/>
    <w:rsid w:val="009F50F8"/>
    <w:rsid w:val="00A36BFA"/>
    <w:rsid w:val="00A66B68"/>
    <w:rsid w:val="00AD47E8"/>
    <w:rsid w:val="00B62E3A"/>
    <w:rsid w:val="00BA2D65"/>
    <w:rsid w:val="00C061E3"/>
    <w:rsid w:val="00C820AA"/>
    <w:rsid w:val="00C87E96"/>
    <w:rsid w:val="00CA65AF"/>
    <w:rsid w:val="00CB5F38"/>
    <w:rsid w:val="00CE1CA8"/>
    <w:rsid w:val="00D46F39"/>
    <w:rsid w:val="00DC2F24"/>
    <w:rsid w:val="00DE45DD"/>
    <w:rsid w:val="00E078EF"/>
    <w:rsid w:val="00E20EE9"/>
    <w:rsid w:val="00E72C36"/>
    <w:rsid w:val="00EA0CD6"/>
    <w:rsid w:val="00ED5C02"/>
    <w:rsid w:val="00ED7158"/>
    <w:rsid w:val="00EE604B"/>
    <w:rsid w:val="00F03F29"/>
    <w:rsid w:val="00F04F77"/>
    <w:rsid w:val="00F27F27"/>
    <w:rsid w:val="00F4334A"/>
    <w:rsid w:val="00F5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E1D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fdc.in" TargetMode="External"/><Relationship Id="rId4" Type="http://schemas.openxmlformats.org/officeDocument/2006/relationships/hyperlink" Target="mailto:ksfdclt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8</cp:revision>
  <cp:lastPrinted>2016-11-08T10:24:00Z</cp:lastPrinted>
  <dcterms:created xsi:type="dcterms:W3CDTF">2019-07-29T10:25:00Z</dcterms:created>
  <dcterms:modified xsi:type="dcterms:W3CDTF">2019-08-13T07:41:00Z</dcterms:modified>
</cp:coreProperties>
</file>