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40" w:rsidRDefault="00D53316" w:rsidP="000207AB">
      <w:pPr>
        <w:jc w:val="center"/>
        <w:rPr>
          <w:rFonts w:ascii="Arial" w:hAnsi="Arial" w:cs="Arial"/>
          <w:u w:val="single"/>
        </w:rPr>
      </w:pPr>
      <w:r w:rsidRPr="000207AB">
        <w:rPr>
          <w:rFonts w:ascii="Arial" w:hAnsi="Arial" w:cs="Arial"/>
          <w:u w:val="single"/>
        </w:rPr>
        <w:t>QUOTATION NOTICE FOR SCREENS</w:t>
      </w:r>
    </w:p>
    <w:p w:rsidR="0072762B" w:rsidRPr="0072762B" w:rsidRDefault="0072762B" w:rsidP="0072762B">
      <w:pPr>
        <w:rPr>
          <w:rFonts w:ascii="Arial" w:hAnsi="Arial" w:cs="Arial"/>
        </w:rPr>
      </w:pPr>
      <w:r w:rsidRPr="0072762B">
        <w:rPr>
          <w:rFonts w:ascii="Arial" w:hAnsi="Arial" w:cs="Arial"/>
        </w:rPr>
        <w:t>No.</w:t>
      </w:r>
      <w:r w:rsidR="009A4C5B">
        <w:rPr>
          <w:rFonts w:ascii="Arial" w:hAnsi="Arial" w:cs="Arial"/>
        </w:rPr>
        <w:t>550/T2/17</w:t>
      </w:r>
      <w:r w:rsidRPr="0072762B">
        <w:rPr>
          <w:rFonts w:ascii="Arial" w:hAnsi="Arial" w:cs="Arial"/>
        </w:rPr>
        <w:t>/KSFDC</w:t>
      </w:r>
      <w:r w:rsidRPr="0072762B">
        <w:rPr>
          <w:rFonts w:ascii="Arial" w:hAnsi="Arial" w:cs="Arial"/>
        </w:rPr>
        <w:tab/>
      </w:r>
      <w:r w:rsidRPr="0072762B">
        <w:rPr>
          <w:rFonts w:ascii="Arial" w:hAnsi="Arial" w:cs="Arial"/>
        </w:rPr>
        <w:tab/>
      </w:r>
      <w:r w:rsidRPr="0072762B">
        <w:rPr>
          <w:rFonts w:ascii="Arial" w:hAnsi="Arial" w:cs="Arial"/>
        </w:rPr>
        <w:tab/>
      </w:r>
      <w:r w:rsidRPr="0072762B">
        <w:rPr>
          <w:rFonts w:ascii="Arial" w:hAnsi="Arial" w:cs="Arial"/>
        </w:rPr>
        <w:tab/>
      </w:r>
      <w:r w:rsidRPr="0072762B">
        <w:rPr>
          <w:rFonts w:ascii="Arial" w:hAnsi="Arial" w:cs="Arial"/>
        </w:rPr>
        <w:tab/>
      </w:r>
      <w:r w:rsidRPr="0072762B">
        <w:rPr>
          <w:rFonts w:ascii="Arial" w:hAnsi="Arial" w:cs="Arial"/>
        </w:rPr>
        <w:tab/>
      </w:r>
      <w:r w:rsidRPr="0072762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proofErr w:type="gramStart"/>
      <w:r w:rsidR="0005443B">
        <w:rPr>
          <w:rFonts w:ascii="Arial" w:hAnsi="Arial" w:cs="Arial"/>
        </w:rPr>
        <w:t>Dt.</w:t>
      </w:r>
      <w:proofErr w:type="gramEnd"/>
      <w:r w:rsidR="0005443B">
        <w:rPr>
          <w:rFonts w:ascii="Arial" w:hAnsi="Arial" w:cs="Arial"/>
        </w:rPr>
        <w:t xml:space="preserve">    1</w:t>
      </w:r>
      <w:r w:rsidR="002A4ED1">
        <w:rPr>
          <w:rFonts w:ascii="Arial" w:hAnsi="Arial" w:cs="Arial"/>
        </w:rPr>
        <w:t>8/02</w:t>
      </w:r>
      <w:r w:rsidR="009A4C5B">
        <w:rPr>
          <w:rFonts w:ascii="Arial" w:hAnsi="Arial" w:cs="Arial"/>
        </w:rPr>
        <w:t>/2017</w:t>
      </w:r>
    </w:p>
    <w:p w:rsidR="00D53316" w:rsidRPr="000207AB" w:rsidRDefault="00D53316" w:rsidP="00D242D5">
      <w:pPr>
        <w:spacing w:line="480" w:lineRule="auto"/>
        <w:rPr>
          <w:rFonts w:ascii="Arial" w:hAnsi="Arial" w:cs="Arial"/>
        </w:rPr>
      </w:pPr>
    </w:p>
    <w:p w:rsidR="00D53316" w:rsidRPr="000207AB" w:rsidRDefault="00D53316" w:rsidP="00D242D5">
      <w:p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 xml:space="preserve">Square meter (or square feet) rates for the supply of </w:t>
      </w:r>
      <w:r w:rsidR="002A4ED1">
        <w:rPr>
          <w:rFonts w:ascii="Arial" w:hAnsi="Arial" w:cs="Arial"/>
        </w:rPr>
        <w:t xml:space="preserve">plastic screens for cinema </w:t>
      </w:r>
      <w:proofErr w:type="gramStart"/>
      <w:r w:rsidR="002A4ED1">
        <w:rPr>
          <w:rFonts w:ascii="Arial" w:hAnsi="Arial" w:cs="Arial"/>
        </w:rPr>
        <w:t xml:space="preserve">projection </w:t>
      </w:r>
      <w:r w:rsidRPr="000207AB">
        <w:rPr>
          <w:rFonts w:ascii="Arial" w:hAnsi="Arial" w:cs="Arial"/>
        </w:rPr>
        <w:t xml:space="preserve"> are</w:t>
      </w:r>
      <w:proofErr w:type="gramEnd"/>
      <w:r w:rsidRPr="000207AB">
        <w:rPr>
          <w:rFonts w:ascii="Arial" w:hAnsi="Arial" w:cs="Arial"/>
        </w:rPr>
        <w:t xml:space="preserve"> invited from original screen manufacturers or their </w:t>
      </w:r>
      <w:r w:rsidR="00BD15DB" w:rsidRPr="000207AB">
        <w:rPr>
          <w:rFonts w:ascii="Arial" w:hAnsi="Arial" w:cs="Arial"/>
        </w:rPr>
        <w:t>authorized dealers for our</w:t>
      </w:r>
      <w:r w:rsidR="002A4ED1">
        <w:rPr>
          <w:rFonts w:ascii="Arial" w:hAnsi="Arial" w:cs="Arial"/>
        </w:rPr>
        <w:t xml:space="preserve"> DI Suit </w:t>
      </w:r>
      <w:r w:rsidR="00BD15DB" w:rsidRPr="000207AB">
        <w:rPr>
          <w:rFonts w:ascii="Arial" w:hAnsi="Arial" w:cs="Arial"/>
        </w:rPr>
        <w:t xml:space="preserve"> under construction at</w:t>
      </w:r>
      <w:r w:rsidR="009A4C5B">
        <w:rPr>
          <w:rFonts w:ascii="Arial" w:hAnsi="Arial" w:cs="Arial"/>
        </w:rPr>
        <w:t xml:space="preserve"> </w:t>
      </w:r>
      <w:proofErr w:type="spellStart"/>
      <w:r w:rsidR="009A4C5B">
        <w:rPr>
          <w:rFonts w:ascii="Arial" w:hAnsi="Arial" w:cs="Arial"/>
        </w:rPr>
        <w:t>Chitranjali</w:t>
      </w:r>
      <w:proofErr w:type="spellEnd"/>
      <w:r w:rsidR="009A4C5B">
        <w:rPr>
          <w:rFonts w:ascii="Arial" w:hAnsi="Arial" w:cs="Arial"/>
        </w:rPr>
        <w:t xml:space="preserve"> </w:t>
      </w:r>
      <w:proofErr w:type="spellStart"/>
      <w:r w:rsidR="009A4C5B">
        <w:rPr>
          <w:rFonts w:ascii="Arial" w:hAnsi="Arial" w:cs="Arial"/>
        </w:rPr>
        <w:t>Studio,Thiruvananthapuram</w:t>
      </w:r>
      <w:proofErr w:type="spellEnd"/>
      <w:r w:rsidR="009A4C5B">
        <w:rPr>
          <w:rFonts w:ascii="Arial" w:hAnsi="Arial" w:cs="Arial"/>
        </w:rPr>
        <w:t xml:space="preserve">. </w:t>
      </w:r>
    </w:p>
    <w:p w:rsidR="00BD15DB" w:rsidRPr="002A4ED1" w:rsidRDefault="002A4ED1" w:rsidP="002A4ED1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proofErr w:type="spellStart"/>
      <w:r w:rsidRPr="002A4ED1">
        <w:rPr>
          <w:rFonts w:ascii="Arial" w:hAnsi="Arial" w:cs="Arial"/>
        </w:rPr>
        <w:t>Quotationer</w:t>
      </w:r>
      <w:proofErr w:type="spellEnd"/>
      <w:r w:rsidRPr="002A4ED1">
        <w:rPr>
          <w:rFonts w:ascii="Arial" w:hAnsi="Arial" w:cs="Arial"/>
        </w:rPr>
        <w:t xml:space="preserve"> may offer </w:t>
      </w:r>
      <w:proofErr w:type="spellStart"/>
      <w:r w:rsidRPr="002A4ED1">
        <w:rPr>
          <w:rFonts w:ascii="Arial" w:hAnsi="Arial" w:cs="Arial"/>
        </w:rPr>
        <w:t>Sqm</w:t>
      </w:r>
      <w:proofErr w:type="spellEnd"/>
      <w:r w:rsidRPr="002A4ED1">
        <w:rPr>
          <w:rFonts w:ascii="Arial" w:hAnsi="Arial" w:cs="Arial"/>
        </w:rPr>
        <w:t>/</w:t>
      </w:r>
      <w:proofErr w:type="spellStart"/>
      <w:r w:rsidRPr="002A4ED1">
        <w:rPr>
          <w:rFonts w:ascii="Arial" w:hAnsi="Arial" w:cs="Arial"/>
        </w:rPr>
        <w:t>Sqft</w:t>
      </w:r>
      <w:proofErr w:type="spellEnd"/>
      <w:r w:rsidRPr="002A4ED1">
        <w:rPr>
          <w:rFonts w:ascii="Arial" w:hAnsi="Arial" w:cs="Arial"/>
        </w:rPr>
        <w:t>. Rates for different types of plastics screen with makes.</w:t>
      </w:r>
    </w:p>
    <w:p w:rsidR="00BD15DB" w:rsidRPr="000207AB" w:rsidRDefault="00BD15DB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 xml:space="preserve">Only original manufacturers and their authorized dealers need quote. They shall have adequate no. of </w:t>
      </w:r>
      <w:r w:rsidR="00686C40" w:rsidRPr="000207AB">
        <w:rPr>
          <w:rFonts w:ascii="Arial" w:hAnsi="Arial" w:cs="Arial"/>
        </w:rPr>
        <w:t xml:space="preserve">installations to their credit. These are eligibility conditions. The </w:t>
      </w:r>
      <w:proofErr w:type="spellStart"/>
      <w:r w:rsidR="00686C40" w:rsidRPr="000207AB">
        <w:rPr>
          <w:rFonts w:ascii="Arial" w:hAnsi="Arial" w:cs="Arial"/>
        </w:rPr>
        <w:t>quotationer</w:t>
      </w:r>
      <w:proofErr w:type="spellEnd"/>
      <w:r w:rsidR="00686C40" w:rsidRPr="000207AB">
        <w:rPr>
          <w:rFonts w:ascii="Arial" w:hAnsi="Arial" w:cs="Arial"/>
        </w:rPr>
        <w:t xml:space="preserve"> shall be amenable to techno commercial discussions.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>The rates shall hold firm for a period of 6 months. The exact requirement of sizes of screens will be given at the time of issuing purchase orders for the respective theatres.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 xml:space="preserve">Following issue of purchase order the </w:t>
      </w:r>
      <w:proofErr w:type="spellStart"/>
      <w:r w:rsidRPr="000207AB">
        <w:rPr>
          <w:rFonts w:ascii="Arial" w:hAnsi="Arial" w:cs="Arial"/>
        </w:rPr>
        <w:t>quotationer</w:t>
      </w:r>
      <w:proofErr w:type="spellEnd"/>
      <w:r w:rsidRPr="000207AB">
        <w:rPr>
          <w:rFonts w:ascii="Arial" w:hAnsi="Arial" w:cs="Arial"/>
        </w:rPr>
        <w:t xml:space="preserve"> may execute an agr</w:t>
      </w:r>
      <w:r w:rsidR="009A4C5B">
        <w:rPr>
          <w:rFonts w:ascii="Arial" w:hAnsi="Arial" w:cs="Arial"/>
        </w:rPr>
        <w:t>eement on stamp paper worth Rs.2</w:t>
      </w:r>
      <w:r w:rsidRPr="000207AB">
        <w:rPr>
          <w:rFonts w:ascii="Arial" w:hAnsi="Arial" w:cs="Arial"/>
        </w:rPr>
        <w:t xml:space="preserve">00/- before delivery of items for installation. 5% of the </w:t>
      </w:r>
      <w:proofErr w:type="gramStart"/>
      <w:r w:rsidRPr="000207AB">
        <w:rPr>
          <w:rFonts w:ascii="Arial" w:hAnsi="Arial" w:cs="Arial"/>
        </w:rPr>
        <w:t>total  order</w:t>
      </w:r>
      <w:proofErr w:type="gramEnd"/>
      <w:r w:rsidRPr="000207AB">
        <w:rPr>
          <w:rFonts w:ascii="Arial" w:hAnsi="Arial" w:cs="Arial"/>
        </w:rPr>
        <w:t xml:space="preserve"> value will be retained </w:t>
      </w:r>
      <w:r w:rsidR="000207AB" w:rsidRPr="000207AB">
        <w:rPr>
          <w:rFonts w:ascii="Arial" w:hAnsi="Arial" w:cs="Arial"/>
        </w:rPr>
        <w:t>as security deposit till the exp</w:t>
      </w:r>
      <w:r w:rsidRPr="000207AB">
        <w:rPr>
          <w:rFonts w:ascii="Arial" w:hAnsi="Arial" w:cs="Arial"/>
        </w:rPr>
        <w:t>iry of defect liability period.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>Security deposit will be released only after the defect liability period which shall be 1 year from the date of successful installations.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07AB">
        <w:rPr>
          <w:rFonts w:ascii="Arial" w:hAnsi="Arial" w:cs="Arial"/>
        </w:rPr>
        <w:t>Minimum 1 year warranty may be provided.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proofErr w:type="spellStart"/>
      <w:r w:rsidRPr="000207AB">
        <w:rPr>
          <w:rFonts w:ascii="Arial" w:hAnsi="Arial" w:cs="Arial"/>
        </w:rPr>
        <w:t>Tenderers</w:t>
      </w:r>
      <w:proofErr w:type="spellEnd"/>
      <w:r w:rsidRPr="000207AB">
        <w:rPr>
          <w:rFonts w:ascii="Arial" w:hAnsi="Arial" w:cs="Arial"/>
        </w:rPr>
        <w:t xml:space="preserve"> may enclose a list of their installations in Kerala.</w:t>
      </w:r>
    </w:p>
    <w:p w:rsidR="00686C40" w:rsidRPr="000207AB" w:rsidRDefault="002A4ED1" w:rsidP="00D242D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Sample of each types of screen, p</w:t>
      </w:r>
      <w:r w:rsidR="00686C40" w:rsidRPr="000207AB">
        <w:rPr>
          <w:rFonts w:ascii="Arial" w:hAnsi="Arial" w:cs="Arial"/>
        </w:rPr>
        <w:t>roduct catalogue and data sheets may be enclosed.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07AB">
        <w:rPr>
          <w:rFonts w:ascii="Arial" w:hAnsi="Arial" w:cs="Arial"/>
        </w:rPr>
        <w:t>The specifications of the product may be separately shown along with the rates.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 xml:space="preserve">Quotations with rates for screens with specifications as above with all enclosures as requested by this notice in sealed covers </w:t>
      </w:r>
      <w:proofErr w:type="spellStart"/>
      <w:r w:rsidR="000207AB" w:rsidRPr="000207AB">
        <w:rPr>
          <w:rFonts w:ascii="Arial" w:hAnsi="Arial" w:cs="Arial"/>
        </w:rPr>
        <w:t>superscribing</w:t>
      </w:r>
      <w:proofErr w:type="spellEnd"/>
      <w:r w:rsidRPr="000207AB">
        <w:rPr>
          <w:rFonts w:ascii="Arial" w:hAnsi="Arial" w:cs="Arial"/>
        </w:rPr>
        <w:t xml:space="preserve"> QUOTATION FOR  SCREENS </w:t>
      </w:r>
      <w:r w:rsidR="009A4C5B">
        <w:rPr>
          <w:rFonts w:ascii="Arial" w:hAnsi="Arial" w:cs="Arial"/>
        </w:rPr>
        <w:t xml:space="preserve">FOR  DI SUIT AT CHITRANJALI </w:t>
      </w:r>
      <w:r w:rsidRPr="000207AB">
        <w:rPr>
          <w:rFonts w:ascii="Arial" w:hAnsi="Arial" w:cs="Arial"/>
        </w:rPr>
        <w:t xml:space="preserve">shall reach Managing Director, KSFDC, </w:t>
      </w:r>
      <w:proofErr w:type="spellStart"/>
      <w:r w:rsidRPr="000207AB">
        <w:rPr>
          <w:rFonts w:ascii="Arial" w:hAnsi="Arial" w:cs="Arial"/>
        </w:rPr>
        <w:t>Chalachithra</w:t>
      </w:r>
      <w:proofErr w:type="spellEnd"/>
      <w:r w:rsidRPr="000207AB">
        <w:rPr>
          <w:rFonts w:ascii="Arial" w:hAnsi="Arial" w:cs="Arial"/>
        </w:rPr>
        <w:t xml:space="preserve"> </w:t>
      </w:r>
      <w:proofErr w:type="spellStart"/>
      <w:r w:rsidRPr="000207AB">
        <w:rPr>
          <w:rFonts w:ascii="Arial" w:hAnsi="Arial" w:cs="Arial"/>
        </w:rPr>
        <w:t>Kalabhavan</w:t>
      </w:r>
      <w:proofErr w:type="spellEnd"/>
      <w:r w:rsidRPr="000207AB">
        <w:rPr>
          <w:rFonts w:ascii="Arial" w:hAnsi="Arial" w:cs="Arial"/>
        </w:rPr>
        <w:t xml:space="preserve">, </w:t>
      </w:r>
      <w:proofErr w:type="spellStart"/>
      <w:r w:rsidRPr="000207AB">
        <w:rPr>
          <w:rFonts w:ascii="Arial" w:hAnsi="Arial" w:cs="Arial"/>
        </w:rPr>
        <w:t>Vazhuthacaud</w:t>
      </w:r>
      <w:proofErr w:type="spellEnd"/>
      <w:r w:rsidRPr="000207AB">
        <w:rPr>
          <w:rFonts w:ascii="Arial" w:hAnsi="Arial" w:cs="Arial"/>
        </w:rPr>
        <w:t xml:space="preserve">, Thiruvananthapuram-14 not later than by  3pm on </w:t>
      </w:r>
      <w:r w:rsidR="009A4C5B">
        <w:rPr>
          <w:rFonts w:ascii="Arial" w:hAnsi="Arial" w:cs="Arial"/>
        </w:rPr>
        <w:lastRenderedPageBreak/>
        <w:t>……../2</w:t>
      </w:r>
      <w:r w:rsidR="0072762B">
        <w:rPr>
          <w:rFonts w:ascii="Arial" w:hAnsi="Arial" w:cs="Arial"/>
        </w:rPr>
        <w:t>/</w:t>
      </w:r>
      <w:r w:rsidR="009A4C5B">
        <w:rPr>
          <w:rFonts w:ascii="Arial" w:hAnsi="Arial" w:cs="Arial"/>
        </w:rPr>
        <w:t>2017</w:t>
      </w:r>
      <w:r w:rsidRPr="000207AB">
        <w:rPr>
          <w:rFonts w:ascii="Arial" w:hAnsi="Arial" w:cs="Arial"/>
        </w:rPr>
        <w:t xml:space="preserve">. Quotations will be opened on the same day at 3.30 pm in the presence of available </w:t>
      </w:r>
      <w:proofErr w:type="spellStart"/>
      <w:r w:rsidRPr="000207AB">
        <w:rPr>
          <w:rFonts w:ascii="Arial" w:hAnsi="Arial" w:cs="Arial"/>
        </w:rPr>
        <w:t>quotationers</w:t>
      </w:r>
      <w:proofErr w:type="spellEnd"/>
      <w:r w:rsidRPr="000207AB">
        <w:rPr>
          <w:rFonts w:ascii="Arial" w:hAnsi="Arial" w:cs="Arial"/>
        </w:rPr>
        <w:t>.</w:t>
      </w:r>
    </w:p>
    <w:p w:rsidR="00686C40" w:rsidRPr="000207AB" w:rsidRDefault="00686C40" w:rsidP="009A4C5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 xml:space="preserve">Payment will be made only after </w:t>
      </w:r>
      <w:r w:rsidR="000207AB" w:rsidRPr="000207AB">
        <w:rPr>
          <w:rFonts w:ascii="Arial" w:hAnsi="Arial" w:cs="Arial"/>
        </w:rPr>
        <w:t>delivery</w:t>
      </w:r>
      <w:r w:rsidRPr="000207AB">
        <w:rPr>
          <w:rFonts w:ascii="Arial" w:hAnsi="Arial" w:cs="Arial"/>
        </w:rPr>
        <w:t xml:space="preserve"> and successful installation and certification there to.</w:t>
      </w:r>
    </w:p>
    <w:p w:rsidR="00686C40" w:rsidRPr="000207AB" w:rsidRDefault="00686C40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 xml:space="preserve">MD., KSFDC reserves the right to reject any or all tenders without assigning any reason </w:t>
      </w:r>
      <w:r w:rsidR="000207AB" w:rsidRPr="000207AB">
        <w:rPr>
          <w:rFonts w:ascii="Arial" w:hAnsi="Arial" w:cs="Arial"/>
        </w:rPr>
        <w:t>whatsoever.</w:t>
      </w:r>
    </w:p>
    <w:p w:rsidR="000207AB" w:rsidRPr="000207AB" w:rsidRDefault="000207AB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0207AB">
        <w:rPr>
          <w:rFonts w:ascii="Arial" w:hAnsi="Arial" w:cs="Arial"/>
        </w:rPr>
        <w:t>A copy of this tender notice in full may be enclosed duly signed with seal to comply with these conditions.</w:t>
      </w:r>
    </w:p>
    <w:p w:rsidR="000207AB" w:rsidRPr="000207AB" w:rsidRDefault="000207AB" w:rsidP="00D242D5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proofErr w:type="spellStart"/>
      <w:r w:rsidRPr="000207AB">
        <w:rPr>
          <w:rFonts w:ascii="Arial" w:hAnsi="Arial" w:cs="Arial"/>
        </w:rPr>
        <w:t>Quotationer</w:t>
      </w:r>
      <w:proofErr w:type="spellEnd"/>
      <w:r w:rsidRPr="000207AB">
        <w:rPr>
          <w:rFonts w:ascii="Arial" w:hAnsi="Arial" w:cs="Arial"/>
        </w:rPr>
        <w:t xml:space="preserve"> shall </w:t>
      </w:r>
      <w:proofErr w:type="gramStart"/>
      <w:r w:rsidRPr="000207AB">
        <w:rPr>
          <w:rFonts w:ascii="Arial" w:hAnsi="Arial" w:cs="Arial"/>
        </w:rPr>
        <w:t>comply  with</w:t>
      </w:r>
      <w:proofErr w:type="gramEnd"/>
      <w:r w:rsidRPr="000207AB">
        <w:rPr>
          <w:rFonts w:ascii="Arial" w:hAnsi="Arial" w:cs="Arial"/>
        </w:rPr>
        <w:t xml:space="preserve"> the delivery schedule as noticed by KSFDC if the quotation is accepted.</w:t>
      </w:r>
    </w:p>
    <w:p w:rsidR="000207AB" w:rsidRPr="000207AB" w:rsidRDefault="000207AB" w:rsidP="00D242D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07AB">
        <w:rPr>
          <w:rFonts w:ascii="Arial" w:hAnsi="Arial" w:cs="Arial"/>
        </w:rPr>
        <w:t>All statutory deductions as applicable will be effected.</w:t>
      </w:r>
    </w:p>
    <w:p w:rsidR="000207AB" w:rsidRPr="000207AB" w:rsidRDefault="000207AB" w:rsidP="00D242D5">
      <w:pPr>
        <w:pStyle w:val="ListParagraph"/>
        <w:spacing w:line="480" w:lineRule="auto"/>
        <w:rPr>
          <w:rFonts w:ascii="Arial" w:hAnsi="Arial" w:cs="Arial"/>
        </w:rPr>
      </w:pPr>
    </w:p>
    <w:p w:rsidR="000207AB" w:rsidRPr="000207AB" w:rsidRDefault="000207AB" w:rsidP="00265772">
      <w:pPr>
        <w:pStyle w:val="ListParagraph"/>
        <w:ind w:left="7200" w:firstLine="720"/>
        <w:rPr>
          <w:rFonts w:ascii="Arial" w:hAnsi="Arial" w:cs="Arial"/>
        </w:rPr>
      </w:pPr>
    </w:p>
    <w:p w:rsidR="000207AB" w:rsidRPr="000207AB" w:rsidRDefault="000207AB" w:rsidP="000207AB">
      <w:pPr>
        <w:pStyle w:val="ListParagraph"/>
        <w:jc w:val="right"/>
        <w:rPr>
          <w:rFonts w:ascii="Arial" w:hAnsi="Arial" w:cs="Arial"/>
        </w:rPr>
      </w:pPr>
      <w:r w:rsidRPr="000207AB">
        <w:rPr>
          <w:rFonts w:ascii="Arial" w:hAnsi="Arial" w:cs="Arial"/>
        </w:rPr>
        <w:t>Managing Director</w:t>
      </w:r>
    </w:p>
    <w:p w:rsidR="000207AB" w:rsidRDefault="000207AB" w:rsidP="000207AB">
      <w:pPr>
        <w:pStyle w:val="ListParagraph"/>
      </w:pPr>
    </w:p>
    <w:p w:rsidR="00BD15DB" w:rsidRPr="000207AB" w:rsidRDefault="00BD15DB" w:rsidP="00BD15DB">
      <w:pPr>
        <w:pStyle w:val="ListParagraph"/>
        <w:rPr>
          <w:sz w:val="26"/>
          <w:szCs w:val="26"/>
        </w:rPr>
      </w:pPr>
    </w:p>
    <w:sectPr w:rsidR="00BD15DB" w:rsidRPr="000207AB" w:rsidSect="00E32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C40F0"/>
    <w:multiLevelType w:val="hybridMultilevel"/>
    <w:tmpl w:val="9F249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44B39"/>
    <w:multiLevelType w:val="hybridMultilevel"/>
    <w:tmpl w:val="7DEC2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D53316"/>
    <w:rsid w:val="000207AB"/>
    <w:rsid w:val="0005443B"/>
    <w:rsid w:val="00265772"/>
    <w:rsid w:val="002A4ED1"/>
    <w:rsid w:val="00686C40"/>
    <w:rsid w:val="006969D2"/>
    <w:rsid w:val="006B5F1A"/>
    <w:rsid w:val="0072762B"/>
    <w:rsid w:val="00966B51"/>
    <w:rsid w:val="009A4C5B"/>
    <w:rsid w:val="00B13AB7"/>
    <w:rsid w:val="00BD15DB"/>
    <w:rsid w:val="00D242D5"/>
    <w:rsid w:val="00D53316"/>
    <w:rsid w:val="00DD1878"/>
    <w:rsid w:val="00E32B40"/>
    <w:rsid w:val="00F4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18AA7-C7A3-491A-BE99-5E38DE3C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MY_PC</cp:lastModifiedBy>
  <cp:revision>6</cp:revision>
  <cp:lastPrinted>2017-01-31T07:24:00Z</cp:lastPrinted>
  <dcterms:created xsi:type="dcterms:W3CDTF">2017-01-31T07:20:00Z</dcterms:created>
  <dcterms:modified xsi:type="dcterms:W3CDTF">2017-02-21T08:21:00Z</dcterms:modified>
</cp:coreProperties>
</file>